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72" w:rsidRPr="00A37499" w:rsidRDefault="00D22972" w:rsidP="00A81CC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/>
          <w:lang w:val="x-none" w:eastAsia="ar-SA"/>
        </w:rPr>
      </w:pPr>
    </w:p>
    <w:p w:rsidR="00D22972" w:rsidRPr="00A37499" w:rsidRDefault="00D22972" w:rsidP="00A81CC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/>
          <w:lang w:val="x-none" w:eastAsia="ar-SA"/>
        </w:rPr>
      </w:pPr>
    </w:p>
    <w:p w:rsidR="00E820BE" w:rsidRPr="00A37499" w:rsidRDefault="002540E2" w:rsidP="002540E2">
      <w:pPr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OPIS PRZEDMIOTU ZAMÓWIENIA – FORMULARZ CENOWY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="00E820BE" w:rsidRPr="00A37499">
        <w:rPr>
          <w:rFonts w:ascii="Times New Roman" w:hAnsi="Times New Roman"/>
          <w:lang w:eastAsia="ar-SA"/>
        </w:rPr>
        <w:t xml:space="preserve">Załącznik nr 1 do </w:t>
      </w:r>
      <w:proofErr w:type="spellStart"/>
      <w:r w:rsidR="00E820BE" w:rsidRPr="00A37499">
        <w:rPr>
          <w:rFonts w:ascii="Times New Roman" w:hAnsi="Times New Roman"/>
          <w:lang w:eastAsia="ar-SA"/>
        </w:rPr>
        <w:t>siwz</w:t>
      </w:r>
      <w:proofErr w:type="spellEnd"/>
    </w:p>
    <w:tbl>
      <w:tblPr>
        <w:tblW w:w="14825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"/>
        <w:gridCol w:w="82"/>
        <w:gridCol w:w="4313"/>
        <w:gridCol w:w="1134"/>
        <w:gridCol w:w="1134"/>
        <w:gridCol w:w="3686"/>
        <w:gridCol w:w="709"/>
        <w:gridCol w:w="850"/>
        <w:gridCol w:w="1134"/>
        <w:gridCol w:w="1291"/>
      </w:tblGrid>
      <w:tr w:rsidR="00C10331" w:rsidTr="00FF217B">
        <w:trPr>
          <w:trHeight w:val="832"/>
        </w:trPr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L.p.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lang w:eastAsia="ar-SA"/>
              </w:rPr>
              <w:t xml:space="preserve">Parametry 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Jednostka</w:t>
            </w:r>
          </w:p>
          <w:p w:rsidR="00E820BE" w:rsidRPr="00A37499" w:rsidRDefault="00E820BE" w:rsidP="00E820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miary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Wymagana ilość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Parametry oferowane przez Wykonawcę</w:t>
            </w:r>
            <w:r w:rsidR="002540E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(należy wpisać nazwę i oferowane parametry, okres gwarancji jakości i rękojmi za wady, parametry dodatkowe wydzielić odrębnymi punktami np. parametry dodatkowe 1), 2) </w:t>
            </w:r>
            <w:proofErr w:type="spellStart"/>
            <w:r w:rsidR="002540E2">
              <w:rPr>
                <w:rFonts w:ascii="Times New Roman" w:eastAsia="Arial Unicode MS" w:hAnsi="Times New Roman"/>
                <w:kern w:val="1"/>
                <w:lang w:eastAsia="hi-IN" w:bidi="hi-IN"/>
              </w:rPr>
              <w:t>itd</w:t>
            </w:r>
            <w:proofErr w:type="spellEnd"/>
            <w:r w:rsidR="002540E2">
              <w:rPr>
                <w:rFonts w:ascii="Times New Roman" w:eastAsia="Arial Unicode MS" w:hAnsi="Times New Roman"/>
                <w:kern w:val="1"/>
                <w:lang w:eastAsia="hi-IN" w:bidi="hi-IN"/>
              </w:rPr>
              <w:t>…)</w:t>
            </w: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Cena jedn. netto</w:t>
            </w: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Stawka podatku od towarów i usług VAT</w:t>
            </w: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Wartość brutto</w:t>
            </w:r>
          </w:p>
        </w:tc>
      </w:tr>
      <w:tr w:rsidR="00C10331" w:rsidTr="00FF217B">
        <w:trPr>
          <w:trHeight w:val="490"/>
        </w:trPr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37499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4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9</w:t>
            </w:r>
          </w:p>
        </w:tc>
      </w:tr>
      <w:tr w:rsidR="00C10331" w:rsidTr="00FF217B">
        <w:trPr>
          <w:trHeight w:val="239"/>
        </w:trPr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Głowa ruchoma typu </w:t>
            </w:r>
            <w:proofErr w:type="spellStart"/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wash</w:t>
            </w:r>
            <w:proofErr w:type="spellEnd"/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35 diod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led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 mocy 15 Watt podzielone na trzy strefy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System kolorów RGBW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Sterowanie zakresem jasności od 0 do 100%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Obsługa protokołów DMX-512,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ArtNet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MA Net, RNS 2, MA Net2 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Wejścia/ wyjścia sygnału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dmx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3pin oraz 5 pin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Dotykowy ekran obsługowy z żyroskopem wykrywającym położenie urządzenia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Obsługa funkcji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strobo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Maksymalny przebyty czas pracy urządzenia 3500 h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Waga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maks.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12kg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Okres gwarancji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jakości i rękojmi za wady min.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6 miesięcy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Dodatkowe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Mocowanie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Quick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Trigger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Clamp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(szybki bezpieczny montaż)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Adapter mocowania Omega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Beamshaper</w:t>
            </w:r>
            <w:proofErr w:type="spellEnd"/>
          </w:p>
          <w:p w:rsidR="00E820BE" w:rsidRPr="00A37499" w:rsidRDefault="00E820BE" w:rsidP="00E82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Możliwość obsługi technologii Lumen Radio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8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Głowa ruchoma typu spot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Lampa oparta na technologii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led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Sterowanie zakresem jasności od 0 do 100%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System kolorów RGBW oraz CMY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Obsługa protokołów DMX-512,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ArtNet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, MA Net, RNS 2, MA Net 2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Wejścia/ wyjścia sygnału DMX 3 pin oraz 5 pin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Dotykowy ekran obsługowy z żyroskopem wykrywającym położenie urządzenia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Statyczne tarcze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gobo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Ruchome tarcze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gobo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Funkcja ruchomego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prism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Zmotoryzowany zoom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Funkcja regulacji ostrości wiązki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Zmotoryzowana przysłona (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Iris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Maksymalny przebyty czas pracy urządzenia 3500 h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Waga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maks.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20 kg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Okres gwarancji</w:t>
            </w:r>
            <w:r w:rsidR="002540E2">
              <w:t xml:space="preserve"> </w:t>
            </w:r>
            <w:r w:rsidR="002540E2" w:rsidRPr="002540E2">
              <w:rPr>
                <w:rFonts w:ascii="Times New Roman" w:hAnsi="Times New Roman"/>
                <w:sz w:val="20"/>
                <w:szCs w:val="20"/>
                <w:lang w:eastAsia="ar-SA"/>
              </w:rPr>
              <w:t>jakości i rękojmi za wady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min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6 miesięcy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Dodatkowe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Mocowanie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Quick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Trigger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Clamp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(szybki bezpieczny montaż)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Adapter mocowania Omega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Możliwość obsługi technologii Lumen Radio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5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Głowa ruchoma typu </w:t>
            </w:r>
            <w:proofErr w:type="spellStart"/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beam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System optyczny o zasięgu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maks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20 m w trybie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beam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i 5 m w trybie spot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Sterowanie zakresem jasności od 0 do 100%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Obsługa protokołów DMX-512,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ArtNet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, MA Net, RNS 2, MA Net 2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Wejścia/wyjścia sygnału DMX 3 pin oraz 5 pin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Dotykowy ekran obsługowy z żyroskopem wykrywającym położenie urządzenia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Wbudowany zestaw ruchomych tarcz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gobo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Zestaw statycznych tarcz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gobo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Funkcja ruchomego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prism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 zmiennych wartościach kierunku oraz prędkości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Zmotoryzowany zoom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Funkcja regulacji ostrości wiązki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Tarcze kolorów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Maksymalny przebyty czas pracy urządzenia 3500 h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Waga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maks.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15kg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Okres gwarancji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jakości i rękojmi za wady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min.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6 miesięcy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Dodatkowe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Skrzynia transportowa typu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case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Mocowanie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Quick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Trigger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Clamp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(szybki bezpieczny montaż)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Adapter mocowania Omega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Beamshaper</w:t>
            </w:r>
            <w:proofErr w:type="spellEnd"/>
          </w:p>
          <w:p w:rsidR="00E820BE" w:rsidRPr="00A37499" w:rsidRDefault="00E820BE" w:rsidP="00E820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A3749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Możliwość obsługi technologii Lumen Radio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5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rPr>
          <w:trHeight w:val="566"/>
        </w:trPr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lastRenderedPageBreak/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Listwa efektowa typu </w:t>
            </w:r>
            <w:proofErr w:type="spellStart"/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blinder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Źródło światła oparte na dziesięciu lampach halogenowych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Sterowanie zakresem jasności od 0 do 100%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Obsługa dziesięciu kanałów w protokole DMX-512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Wejścia/wyjścia sygnału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dmx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 pin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Wbudowane programy efektowe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Waga </w:t>
            </w:r>
            <w:proofErr w:type="spellStart"/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maks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5kg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Okres gwarancji </w:t>
            </w:r>
            <w:r w:rsidR="002540E2" w:rsidRPr="002540E2">
              <w:rPr>
                <w:rFonts w:ascii="Times New Roman" w:hAnsi="Times New Roman"/>
                <w:sz w:val="20"/>
                <w:szCs w:val="20"/>
                <w:lang w:eastAsia="ar-SA"/>
              </w:rPr>
              <w:t>jakości i rękojmi za wady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min </w:t>
            </w:r>
            <w:r w:rsidR="002540E2" w:rsidRP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6 miesięcy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Dodatkowe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Uchwyty montażowe podłogowe</w:t>
            </w:r>
          </w:p>
          <w:p w:rsidR="00E820BE" w:rsidRPr="00A37499" w:rsidRDefault="00E820BE" w:rsidP="00E820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Uchwyty montażowe do podwieszania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10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Naświetlacze </w:t>
            </w:r>
            <w:proofErr w:type="spellStart"/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led</w:t>
            </w:r>
            <w:proofErr w:type="spellEnd"/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typu par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 diod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led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 mocy 10 Watt o łącznym zakresie światła 15 stopni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Sterowanie zakresem jasności od 0 do 100%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System kolorów RGBWA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Obsługa protokołu DMX-512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Wejścia/wyjścia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dmx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 pin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Waga </w:t>
            </w:r>
            <w:proofErr w:type="spellStart"/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maks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4kg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Sprzęt nowy, objęty gwarancją </w:t>
            </w:r>
            <w:r w:rsidR="002540E2" w:rsidRPr="002540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jakości i rękojmi za wady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producenta </w:t>
            </w:r>
            <w:r w:rsidR="002540E2">
              <w:rPr>
                <w:rFonts w:ascii="Times New Roman" w:hAnsi="Times New Roman"/>
                <w:sz w:val="20"/>
                <w:szCs w:val="20"/>
                <w:lang w:eastAsia="ar-SA"/>
              </w:rPr>
              <w:t>min.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24 miesiące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Dodatkowe wymagania: 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Obsługa światła UV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Uchwyty montażowe do podwieszania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Obudowa typu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outdoor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6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Wytwornica dymu/mgły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System przetwarzania płynu typu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hazer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Rozdzielność kanałów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dmx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dym+wiatrak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Czas rozgrzewania urządzenia do gotowości maximum 60 s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Obsługa protokołu DMX-512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Ekonomiczne zużycie płynu (maximum 2l/50h)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Sprzęt nowy, objęty gwarancją producenta 24 miesiące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Dodatkowe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Dedykowany do urządzenia płyn 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c>
          <w:tcPr>
            <w:tcW w:w="492" w:type="dxa"/>
            <w:shd w:val="clear" w:color="auto" w:fill="auto"/>
          </w:tcPr>
          <w:p w:rsidR="00E820BE" w:rsidRPr="00A37499" w:rsidRDefault="00E820BE" w:rsidP="00E820B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Urządzenie stroboskopowe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Minimalne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Obsługa protokołu DMX-512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Źródło światła oparte na technologii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led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xenon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Możliwość wyzwalania światła 30 razy na sekundę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Wejście/wyjście sygnału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dmx</w:t>
            </w:r>
            <w:proofErr w:type="spellEnd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 pin 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Przewody zasilające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Sprzęt nowy, objęty gwarancją </w:t>
            </w:r>
            <w:r w:rsidR="00C1628A" w:rsidRPr="00C1628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jakości i rękojmi za wady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producenta </w:t>
            </w:r>
            <w:r w:rsidR="00C1628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min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24 miesiące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Dodatkowe wymagania:</w:t>
            </w:r>
          </w:p>
          <w:p w:rsidR="00E820BE" w:rsidRPr="00A37499" w:rsidRDefault="00E820BE" w:rsidP="00E820B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Zgodność z certyfikatami CE oraz </w:t>
            </w:r>
            <w:proofErr w:type="spellStart"/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Intertek</w:t>
            </w:r>
            <w:proofErr w:type="spellEnd"/>
          </w:p>
          <w:p w:rsidR="00E820BE" w:rsidRPr="00A37499" w:rsidRDefault="00E820BE" w:rsidP="00E820B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Uchwyty montażowe do podwieszania</w:t>
            </w:r>
          </w:p>
          <w:p w:rsidR="00E820BE" w:rsidRPr="00A37499" w:rsidRDefault="00E820BE" w:rsidP="00E820BE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3686" w:type="dxa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  <w:tr w:rsidR="00C10331" w:rsidTr="00FF217B">
        <w:tc>
          <w:tcPr>
            <w:tcW w:w="574" w:type="dxa"/>
            <w:gridSpan w:val="2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0976" w:type="dxa"/>
            <w:gridSpan w:val="5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37499">
              <w:rPr>
                <w:rFonts w:ascii="Times New Roman" w:eastAsia="Arial Unicode MS" w:hAnsi="Times New Roman"/>
                <w:kern w:val="1"/>
                <w:lang w:eastAsia="hi-IN" w:bidi="hi-IN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  <w:p w:rsidR="00E820BE" w:rsidRPr="00A37499" w:rsidRDefault="00E820BE" w:rsidP="00E820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  <w:tc>
          <w:tcPr>
            <w:tcW w:w="1291" w:type="dxa"/>
            <w:shd w:val="clear" w:color="auto" w:fill="auto"/>
          </w:tcPr>
          <w:p w:rsidR="00E820BE" w:rsidRPr="00A37499" w:rsidRDefault="00E820BE" w:rsidP="00E820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CF5B29" w:rsidRPr="00A37499" w:rsidRDefault="00CF5B29" w:rsidP="00CF5B29">
      <w:pPr>
        <w:spacing w:after="120"/>
        <w:ind w:firstLine="284"/>
        <w:jc w:val="right"/>
        <w:rPr>
          <w:rFonts w:ascii="Times New Roman" w:hAnsi="Times New Roman"/>
          <w:b/>
        </w:rPr>
      </w:pPr>
    </w:p>
    <w:p w:rsidR="00E820BE" w:rsidRPr="00A37499" w:rsidRDefault="00E820BE" w:rsidP="00CF5B29">
      <w:pPr>
        <w:spacing w:after="120"/>
        <w:ind w:firstLine="284"/>
        <w:jc w:val="right"/>
        <w:rPr>
          <w:rFonts w:ascii="Times New Roman" w:hAnsi="Times New Roman"/>
          <w:b/>
        </w:rPr>
        <w:sectPr w:rsidR="00E820BE" w:rsidRPr="00A37499" w:rsidSect="00E820BE">
          <w:footerReference w:type="default" r:id="rId7"/>
          <w:headerReference w:type="first" r:id="rId8"/>
          <w:footerReference w:type="firs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5B29" w:rsidRPr="00A37499" w:rsidRDefault="00CF5B29" w:rsidP="00CF5B29">
      <w:pPr>
        <w:spacing w:after="120"/>
        <w:ind w:firstLine="284"/>
        <w:jc w:val="right"/>
        <w:rPr>
          <w:rFonts w:ascii="Times New Roman" w:hAnsi="Times New Roman"/>
          <w:b/>
        </w:rPr>
      </w:pPr>
      <w:r w:rsidRPr="00A37499">
        <w:rPr>
          <w:rFonts w:ascii="Times New Roman" w:hAnsi="Times New Roman"/>
          <w:b/>
        </w:rPr>
        <w:lastRenderedPageBreak/>
        <w:t xml:space="preserve">Załącznik nr </w:t>
      </w:r>
      <w:r w:rsidR="005A592E" w:rsidRPr="00A37499">
        <w:rPr>
          <w:rFonts w:ascii="Times New Roman" w:hAnsi="Times New Roman"/>
          <w:b/>
        </w:rPr>
        <w:t>2</w:t>
      </w:r>
      <w:r w:rsidRPr="00A37499">
        <w:rPr>
          <w:rFonts w:ascii="Times New Roman" w:hAnsi="Times New Roman"/>
          <w:b/>
        </w:rPr>
        <w:t xml:space="preserve"> do </w:t>
      </w:r>
      <w:proofErr w:type="spellStart"/>
      <w:r w:rsidRPr="00A37499">
        <w:rPr>
          <w:rFonts w:ascii="Times New Roman" w:hAnsi="Times New Roman"/>
          <w:b/>
        </w:rPr>
        <w:t>siwz</w:t>
      </w:r>
      <w:proofErr w:type="spellEnd"/>
      <w:r w:rsidRPr="00A37499">
        <w:rPr>
          <w:rFonts w:ascii="Times New Roman" w:hAnsi="Times New Roman"/>
          <w:b/>
        </w:rPr>
        <w:t xml:space="preserve"> </w:t>
      </w:r>
    </w:p>
    <w:p w:rsidR="00CF5B29" w:rsidRPr="00A37499" w:rsidRDefault="00CF5B29" w:rsidP="00CF5B29">
      <w:pPr>
        <w:spacing w:after="120"/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 xml:space="preserve">nazwa i adres siedziby Wykonawcy: </w:t>
      </w:r>
    </w:p>
    <w:p w:rsidR="00CF5B29" w:rsidRPr="00A37499" w:rsidRDefault="00CF5B29" w:rsidP="00CF5B29">
      <w:pPr>
        <w:spacing w:after="120"/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CF5B29" w:rsidRPr="00A37499" w:rsidRDefault="00CF5B29" w:rsidP="00CF5B29">
      <w:pPr>
        <w:spacing w:after="120"/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CF5B29" w:rsidRPr="00A37499" w:rsidRDefault="00CF5B29" w:rsidP="00CF5B29">
      <w:pPr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>nr NIP</w:t>
      </w:r>
      <w:r w:rsidRPr="00A37499">
        <w:rPr>
          <w:rFonts w:ascii="Times New Roman" w:hAnsi="Times New Roman"/>
        </w:rPr>
        <w:tab/>
      </w:r>
      <w:r w:rsidRPr="00A37499">
        <w:rPr>
          <w:rFonts w:ascii="Times New Roman" w:hAnsi="Times New Roman"/>
        </w:rPr>
        <w:tab/>
        <w:t>...................................................</w:t>
      </w:r>
    </w:p>
    <w:p w:rsidR="00CF5B29" w:rsidRPr="00A37499" w:rsidRDefault="00CF5B29" w:rsidP="00CF5B29">
      <w:pPr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>nr REGON</w:t>
      </w:r>
      <w:r w:rsidRPr="00A37499">
        <w:rPr>
          <w:rFonts w:ascii="Times New Roman" w:hAnsi="Times New Roman"/>
        </w:rPr>
        <w:tab/>
      </w:r>
      <w:r w:rsidRPr="00A37499">
        <w:rPr>
          <w:rFonts w:ascii="Times New Roman" w:hAnsi="Times New Roman"/>
        </w:rPr>
        <w:tab/>
        <w:t>...................................................</w:t>
      </w:r>
    </w:p>
    <w:p w:rsidR="00CF5B29" w:rsidRPr="00A37499" w:rsidRDefault="00CF5B29" w:rsidP="00CF5B29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 xml:space="preserve">nr telefonu                </w:t>
      </w:r>
      <w:r w:rsidRPr="00A37499">
        <w:rPr>
          <w:rFonts w:ascii="Times New Roman" w:hAnsi="Times New Roman"/>
        </w:rPr>
        <w:tab/>
        <w:t>...................................................</w:t>
      </w:r>
      <w:r w:rsidRPr="00A37499">
        <w:rPr>
          <w:rFonts w:ascii="Times New Roman" w:hAnsi="Times New Roman"/>
        </w:rPr>
        <w:tab/>
      </w:r>
    </w:p>
    <w:p w:rsidR="00CF5B29" w:rsidRPr="00A37499" w:rsidRDefault="00CF5B29" w:rsidP="00CF5B29">
      <w:pPr>
        <w:ind w:firstLine="284"/>
        <w:rPr>
          <w:rFonts w:ascii="Times New Roman" w:hAnsi="Times New Roman"/>
          <w:lang w:val="en-US"/>
        </w:rPr>
      </w:pPr>
      <w:proofErr w:type="spellStart"/>
      <w:r w:rsidRPr="00A37499">
        <w:rPr>
          <w:rFonts w:ascii="Times New Roman" w:hAnsi="Times New Roman"/>
          <w:lang w:val="en-US"/>
        </w:rPr>
        <w:t>nr</w:t>
      </w:r>
      <w:proofErr w:type="spellEnd"/>
      <w:r w:rsidRPr="00A37499">
        <w:rPr>
          <w:rFonts w:ascii="Times New Roman" w:hAnsi="Times New Roman"/>
          <w:lang w:val="en-US"/>
        </w:rPr>
        <w:t xml:space="preserve"> </w:t>
      </w:r>
      <w:proofErr w:type="spellStart"/>
      <w:r w:rsidRPr="00A37499">
        <w:rPr>
          <w:rFonts w:ascii="Times New Roman" w:hAnsi="Times New Roman"/>
          <w:lang w:val="en-US"/>
        </w:rPr>
        <w:t>faksu</w:t>
      </w:r>
      <w:proofErr w:type="spellEnd"/>
      <w:r w:rsidRPr="00A37499">
        <w:rPr>
          <w:rFonts w:ascii="Times New Roman" w:hAnsi="Times New Roman"/>
          <w:lang w:val="en-US"/>
        </w:rPr>
        <w:tab/>
      </w:r>
      <w:r w:rsidRPr="00A37499">
        <w:rPr>
          <w:rFonts w:ascii="Times New Roman" w:hAnsi="Times New Roman"/>
          <w:lang w:val="en-US"/>
        </w:rPr>
        <w:tab/>
        <w:t>...................................................</w:t>
      </w:r>
    </w:p>
    <w:p w:rsidR="00CF5B29" w:rsidRPr="00A37499" w:rsidRDefault="00CF5B29" w:rsidP="00CF5B29">
      <w:pPr>
        <w:ind w:firstLine="284"/>
        <w:rPr>
          <w:rFonts w:ascii="Times New Roman" w:hAnsi="Times New Roman"/>
          <w:lang w:val="en-US"/>
        </w:rPr>
      </w:pPr>
      <w:r w:rsidRPr="00A37499">
        <w:rPr>
          <w:rFonts w:ascii="Times New Roman" w:hAnsi="Times New Roman"/>
          <w:lang w:val="en-US"/>
        </w:rPr>
        <w:t xml:space="preserve">e-mail   </w:t>
      </w:r>
      <w:r w:rsidRPr="00A37499">
        <w:rPr>
          <w:rFonts w:ascii="Times New Roman" w:hAnsi="Times New Roman"/>
          <w:lang w:val="en-US"/>
        </w:rPr>
        <w:tab/>
      </w:r>
      <w:r w:rsidRPr="00A37499">
        <w:rPr>
          <w:rFonts w:ascii="Times New Roman" w:hAnsi="Times New Roman"/>
          <w:lang w:val="en-US"/>
        </w:rPr>
        <w:tab/>
        <w:t>...................................................</w:t>
      </w:r>
    </w:p>
    <w:p w:rsidR="00CF5B29" w:rsidRPr="00A37499" w:rsidRDefault="00CF5B29" w:rsidP="00CF5B29">
      <w:pPr>
        <w:ind w:firstLine="284"/>
        <w:rPr>
          <w:rFonts w:ascii="Times New Roman" w:hAnsi="Times New Roman"/>
          <w:i/>
          <w:lang w:val="en-US"/>
        </w:rPr>
      </w:pPr>
      <w:r w:rsidRPr="00A37499">
        <w:rPr>
          <w:rFonts w:ascii="Times New Roman" w:hAnsi="Times New Roman"/>
          <w:i/>
          <w:lang w:val="en-US"/>
        </w:rPr>
        <w:t>KRS/</w:t>
      </w:r>
      <w:proofErr w:type="spellStart"/>
      <w:r w:rsidRPr="00A37499">
        <w:rPr>
          <w:rFonts w:ascii="Times New Roman" w:hAnsi="Times New Roman"/>
          <w:i/>
          <w:lang w:val="en-US"/>
        </w:rPr>
        <w:t>CEiDG</w:t>
      </w:r>
      <w:proofErr w:type="spellEnd"/>
      <w:r w:rsidRPr="00A37499">
        <w:rPr>
          <w:rFonts w:ascii="Times New Roman" w:hAnsi="Times New Roman"/>
          <w:i/>
          <w:lang w:val="en-US"/>
        </w:rPr>
        <w:tab/>
      </w:r>
      <w:r w:rsidRPr="00A37499">
        <w:rPr>
          <w:rFonts w:ascii="Times New Roman" w:hAnsi="Times New Roman"/>
          <w:i/>
          <w:lang w:val="en-US"/>
        </w:rPr>
        <w:tab/>
      </w:r>
      <w:r w:rsidRPr="00A37499">
        <w:rPr>
          <w:rFonts w:ascii="Times New Roman" w:hAnsi="Times New Roman"/>
          <w:lang w:val="en-US"/>
        </w:rPr>
        <w:t>...................................................</w:t>
      </w:r>
    </w:p>
    <w:p w:rsidR="00CF5B29" w:rsidRPr="00A37499" w:rsidRDefault="00CF5B29" w:rsidP="00CF5B29">
      <w:pPr>
        <w:spacing w:after="120"/>
        <w:ind w:left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CF5B29" w:rsidRPr="00A37499" w:rsidRDefault="00CF5B29" w:rsidP="00CF5B29">
      <w:pPr>
        <w:spacing w:after="120"/>
        <w:ind w:firstLine="284"/>
        <w:rPr>
          <w:rFonts w:ascii="Times New Roman" w:hAnsi="Times New Roman"/>
        </w:rPr>
      </w:pPr>
      <w:r w:rsidRPr="00A37499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3E4A4D" w:rsidRPr="00A37499" w:rsidRDefault="003E4A4D" w:rsidP="003E4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A37499">
        <w:rPr>
          <w:rFonts w:ascii="Times New Roman" w:hAnsi="Times New Roman"/>
          <w:b/>
          <w:i/>
        </w:rPr>
        <w:t>Dostawa lamp oświetleniowych głowic ruchomych oświetlenia inteligentnego techniki scenicznej Miejskiego Centrum Kultury w  Bydgoszczy</w:t>
      </w:r>
      <w:r>
        <w:rPr>
          <w:rFonts w:ascii="Times New Roman" w:hAnsi="Times New Roman"/>
          <w:b/>
          <w:i/>
        </w:rPr>
        <w:t xml:space="preserve"> w ramach zad</w:t>
      </w:r>
      <w:r w:rsidR="00BA0EAB">
        <w:rPr>
          <w:rFonts w:ascii="Times New Roman" w:hAnsi="Times New Roman"/>
          <w:b/>
          <w:i/>
        </w:rPr>
        <w:t>ania</w:t>
      </w:r>
      <w:r>
        <w:rPr>
          <w:rFonts w:ascii="Times New Roman" w:hAnsi="Times New Roman"/>
          <w:b/>
          <w:i/>
        </w:rPr>
        <w:t xml:space="preserve"> inwestycyjnego pn. Modernizacja pomieszczeń budynku MCK przy ul. Marcinkowskiego 12-14 oraz zakupy inwestycyjne</w:t>
      </w:r>
      <w:r>
        <w:rPr>
          <w:rFonts w:ascii="Times-Roman" w:eastAsiaTheme="minorHAnsi" w:hAnsi="Times-Roman" w:cs="Times-Roman"/>
          <w:sz w:val="17"/>
          <w:szCs w:val="17"/>
        </w:rPr>
        <w:t>.</w:t>
      </w:r>
    </w:p>
    <w:p w:rsidR="003E4A4D" w:rsidRPr="00A37499" w:rsidRDefault="003E4A4D" w:rsidP="003E4A4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F5B29" w:rsidRPr="003E4A4D" w:rsidRDefault="00CF5B29" w:rsidP="00CF5B29">
      <w:pPr>
        <w:rPr>
          <w:rFonts w:ascii="Times New Roman" w:hAnsi="Times New Roman"/>
        </w:rPr>
      </w:pPr>
    </w:p>
    <w:p w:rsidR="00CF5B29" w:rsidRPr="00A37499" w:rsidRDefault="00CF5B29" w:rsidP="00CF5B29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caps/>
          <w:color w:val="auto"/>
          <w:sz w:val="22"/>
          <w:szCs w:val="22"/>
        </w:rPr>
      </w:pPr>
      <w:r w:rsidRPr="00A37499">
        <w:rPr>
          <w:color w:val="auto"/>
          <w:sz w:val="22"/>
          <w:szCs w:val="22"/>
        </w:rPr>
        <w:t xml:space="preserve">O F E R T A   </w:t>
      </w:r>
      <w:r w:rsidRPr="00A37499">
        <w:rPr>
          <w:caps/>
          <w:color w:val="auto"/>
          <w:sz w:val="22"/>
          <w:szCs w:val="22"/>
        </w:rPr>
        <w:t xml:space="preserve">W Y K O N A W C Y </w:t>
      </w:r>
    </w:p>
    <w:p w:rsidR="00CF5B29" w:rsidRPr="00A37499" w:rsidRDefault="00CF5B29" w:rsidP="00635FEE">
      <w:pPr>
        <w:numPr>
          <w:ilvl w:val="0"/>
          <w:numId w:val="31"/>
        </w:numPr>
        <w:suppressAutoHyphens/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A37499">
        <w:rPr>
          <w:rFonts w:ascii="Times New Roman" w:hAnsi="Times New Roman"/>
        </w:rPr>
        <w:t xml:space="preserve">Oferujemy ………….……… na warunkach i zasadach określonych w </w:t>
      </w:r>
      <w:proofErr w:type="spellStart"/>
      <w:r w:rsidRPr="00A37499">
        <w:rPr>
          <w:rFonts w:ascii="Times New Roman" w:hAnsi="Times New Roman"/>
        </w:rPr>
        <w:t>siwz</w:t>
      </w:r>
      <w:proofErr w:type="spellEnd"/>
      <w:r w:rsidRPr="00A37499">
        <w:rPr>
          <w:rFonts w:ascii="Times New Roman" w:hAnsi="Times New Roman"/>
        </w:rPr>
        <w:t xml:space="preserve"> po cenie ryczałtowej:</w:t>
      </w:r>
    </w:p>
    <w:p w:rsidR="00CF5B29" w:rsidRPr="00A37499" w:rsidRDefault="00CF5B29" w:rsidP="00CF5B29">
      <w:pPr>
        <w:spacing w:after="120"/>
        <w:ind w:left="284"/>
        <w:jc w:val="both"/>
        <w:rPr>
          <w:rFonts w:ascii="Times New Roman" w:hAnsi="Times New Roman"/>
          <w:color w:val="000000"/>
        </w:rPr>
      </w:pPr>
      <w:r w:rsidRPr="00A37499">
        <w:rPr>
          <w:rFonts w:ascii="Times New Roman" w:hAnsi="Times New Roman"/>
          <w:color w:val="000000"/>
        </w:rPr>
        <w:t>brutto: .........................................................................................................</w:t>
      </w:r>
    </w:p>
    <w:p w:rsidR="00CF5B29" w:rsidRPr="00A37499" w:rsidRDefault="00CF5B29" w:rsidP="00CF5B29">
      <w:pPr>
        <w:pStyle w:val="Tekstpodstawowy21"/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 w:rsidRPr="00A37499">
        <w:rPr>
          <w:color w:val="000000"/>
          <w:sz w:val="22"/>
          <w:szCs w:val="22"/>
        </w:rPr>
        <w:t>(cena brutto słownie: ………...............................................................................................................)</w:t>
      </w:r>
    </w:p>
    <w:p w:rsidR="00CF5B29" w:rsidRPr="00A37499" w:rsidRDefault="00CF5B29" w:rsidP="00CF5B29">
      <w:pPr>
        <w:pStyle w:val="Tekstpodstawowy21"/>
        <w:spacing w:after="120" w:line="276" w:lineRule="auto"/>
        <w:ind w:left="284"/>
        <w:jc w:val="both"/>
        <w:rPr>
          <w:sz w:val="22"/>
          <w:szCs w:val="22"/>
        </w:rPr>
      </w:pPr>
      <w:r w:rsidRPr="00A37499">
        <w:rPr>
          <w:sz w:val="22"/>
          <w:szCs w:val="22"/>
        </w:rPr>
        <w:t>Czy wybór oferty będzie prowadził do powstania obowiązku podatkowego po stronie Zamawiającego  TAK/NIE*</w:t>
      </w:r>
    </w:p>
    <w:p w:rsidR="00CF5B29" w:rsidRPr="00A37499" w:rsidRDefault="00CF5B29" w:rsidP="00CF5B29">
      <w:pPr>
        <w:pStyle w:val="Tekstpodstawowy21"/>
        <w:spacing w:after="120" w:line="276" w:lineRule="auto"/>
        <w:ind w:left="284"/>
        <w:jc w:val="both"/>
        <w:rPr>
          <w:sz w:val="22"/>
          <w:szCs w:val="22"/>
        </w:rPr>
      </w:pPr>
      <w:r w:rsidRPr="00A37499">
        <w:rPr>
          <w:sz w:val="22"/>
          <w:szCs w:val="22"/>
        </w:rPr>
        <w:t>Jeżeli Wykonawca wskaże TAK (powstanie obowiązek podatkowy u Zamawiającego), Wykonawca wskazuje rodzaj towaru/usługi, której ten obowiązek dotyczy ……………………………. (nazwa towaru/usługi).</w:t>
      </w:r>
    </w:p>
    <w:p w:rsidR="00CF5B29" w:rsidRPr="00A37499" w:rsidRDefault="00CF5B29" w:rsidP="00CF5B29">
      <w:pPr>
        <w:pStyle w:val="Tekstpodstawowy21"/>
        <w:spacing w:after="120" w:line="276" w:lineRule="auto"/>
        <w:ind w:left="284"/>
        <w:jc w:val="both"/>
        <w:rPr>
          <w:sz w:val="22"/>
          <w:szCs w:val="22"/>
        </w:rPr>
      </w:pPr>
      <w:r w:rsidRPr="00A37499">
        <w:rPr>
          <w:sz w:val="22"/>
          <w:szCs w:val="22"/>
        </w:rPr>
        <w:t>Cena netto (bez VAT) ……………. (Uwaga! Dotyczy tylko dostaw/usług, dla których obowiązek podatkowy przechodzi na Zamawiającego).</w:t>
      </w:r>
    </w:p>
    <w:p w:rsidR="00CF5B29" w:rsidRPr="00A37499" w:rsidRDefault="00CF5B29" w:rsidP="00635FEE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hAnsi="Times New Roman"/>
        </w:rPr>
      </w:pPr>
      <w:r w:rsidRPr="00A37499">
        <w:rPr>
          <w:rFonts w:ascii="Times New Roman" w:hAnsi="Times New Roman"/>
          <w:color w:val="000000"/>
        </w:rPr>
        <w:t xml:space="preserve">Oświadczamy, iż </w:t>
      </w:r>
      <w:r w:rsidR="005A592E" w:rsidRPr="00A37499">
        <w:rPr>
          <w:rFonts w:ascii="Times New Roman" w:hAnsi="Times New Roman"/>
          <w:color w:val="000000"/>
        </w:rPr>
        <w:t xml:space="preserve">oferujemy </w:t>
      </w:r>
      <w:r w:rsidRPr="00A37499">
        <w:rPr>
          <w:rFonts w:ascii="Times New Roman" w:hAnsi="Times New Roman"/>
          <w:color w:val="000000"/>
        </w:rPr>
        <w:t>termin re</w:t>
      </w:r>
      <w:r w:rsidRPr="00A37499">
        <w:rPr>
          <w:rFonts w:ascii="Times New Roman" w:hAnsi="Times New Roman"/>
        </w:rPr>
        <w:t xml:space="preserve">alizacji przedmiotu umowy </w:t>
      </w:r>
      <w:r w:rsidR="005A592E" w:rsidRPr="00A37499">
        <w:rPr>
          <w:rFonts w:ascii="Times New Roman" w:hAnsi="Times New Roman"/>
        </w:rPr>
        <w:t>………………………………….. dni od dnia zawarcia umowy</w:t>
      </w:r>
      <w:r w:rsidRPr="00A37499">
        <w:rPr>
          <w:rFonts w:ascii="Times New Roman" w:hAnsi="Times New Roman"/>
        </w:rPr>
        <w:t>.</w:t>
      </w:r>
    </w:p>
    <w:p w:rsidR="00CF5B29" w:rsidRPr="00A37499" w:rsidRDefault="00CF5B29" w:rsidP="00635FEE">
      <w:pPr>
        <w:pStyle w:val="Tekstpodstawowy21"/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37499">
        <w:rPr>
          <w:sz w:val="22"/>
          <w:szCs w:val="22"/>
        </w:rPr>
        <w:t>Oświadczamy, że zapoznaliśmy się ze specyfikacją istotnych warunków zamówienia i nie wnosimy do niej zastrzeżeń oraz zdobyliśmy konieczne informacje do przygotowania oferty.</w:t>
      </w:r>
    </w:p>
    <w:p w:rsidR="00CF5B29" w:rsidRPr="00A37499" w:rsidRDefault="00CF5B29" w:rsidP="00635FEE">
      <w:pPr>
        <w:pStyle w:val="Tekstpodstawowy21"/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37499">
        <w:rPr>
          <w:sz w:val="22"/>
          <w:szCs w:val="22"/>
        </w:rPr>
        <w:t>Oświadczamy, że jesteśmy związani niniejszą ofertą na czas wskazany w specyfikacji istotnych warunków zamówienia.</w:t>
      </w:r>
    </w:p>
    <w:p w:rsidR="00CF5B29" w:rsidRPr="00A37499" w:rsidRDefault="00CF5B29" w:rsidP="00635FEE">
      <w:pPr>
        <w:pStyle w:val="Tekstpodstawowy21"/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37499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wyboru naszej oferty do zawarcia umowy w miejscu i terminie wyznaczonym przez Zamawiającego. </w:t>
      </w:r>
    </w:p>
    <w:p w:rsidR="00CF5B29" w:rsidRPr="00A37499" w:rsidRDefault="00CF5B29" w:rsidP="00635FEE">
      <w:pPr>
        <w:pStyle w:val="Zwykytekst1"/>
        <w:numPr>
          <w:ilvl w:val="0"/>
          <w:numId w:val="29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37499">
        <w:rPr>
          <w:rFonts w:ascii="Times New Roman" w:hAnsi="Times New Roman"/>
          <w:sz w:val="22"/>
          <w:szCs w:val="22"/>
        </w:rPr>
        <w:lastRenderedPageBreak/>
        <w:t>Oświadczamy, iż zamierzamy zlecić podwykonawcy następujące części zamówienia</w:t>
      </w:r>
    </w:p>
    <w:p w:rsidR="00CF5B29" w:rsidRPr="00A37499" w:rsidRDefault="00CF5B29" w:rsidP="00CF5B29">
      <w:pPr>
        <w:pStyle w:val="Zwykytekst1"/>
        <w:autoSpaceDE w:val="0"/>
        <w:spacing w:after="120" w:line="276" w:lineRule="auto"/>
        <w:ind w:left="284" w:hanging="426"/>
        <w:jc w:val="both"/>
        <w:rPr>
          <w:rFonts w:ascii="Times New Roman" w:hAnsi="Times New Roman"/>
          <w:sz w:val="22"/>
          <w:szCs w:val="22"/>
        </w:rPr>
      </w:pPr>
      <w:r w:rsidRPr="00A37499">
        <w:rPr>
          <w:rFonts w:ascii="Times New Roman" w:hAnsi="Times New Roman"/>
          <w:sz w:val="22"/>
          <w:szCs w:val="22"/>
        </w:rPr>
        <w:t xml:space="preserve">   </w:t>
      </w:r>
      <w:r w:rsidRPr="00A37499">
        <w:rPr>
          <w:rFonts w:ascii="Times New Roman" w:hAnsi="Times New Roman"/>
          <w:sz w:val="22"/>
          <w:szCs w:val="22"/>
        </w:rPr>
        <w:tab/>
        <w:t xml:space="preserve">(wypełnić tylko w przypadku realizacji zamówienia przy udziale podwykonawców) </w:t>
      </w:r>
    </w:p>
    <w:p w:rsidR="00CF5B29" w:rsidRPr="00A37499" w:rsidRDefault="00CF5B29" w:rsidP="00635FEE">
      <w:pPr>
        <w:pStyle w:val="Zwykytekst1"/>
        <w:numPr>
          <w:ilvl w:val="5"/>
          <w:numId w:val="30"/>
        </w:numPr>
        <w:autoSpaceDE w:val="0"/>
        <w:spacing w:after="120" w:line="276" w:lineRule="auto"/>
        <w:ind w:left="567" w:hanging="283"/>
        <w:jc w:val="both"/>
        <w:rPr>
          <w:rFonts w:ascii="Times New Roman" w:hAnsi="Times New Roman"/>
          <w:i/>
          <w:sz w:val="22"/>
          <w:szCs w:val="22"/>
        </w:rPr>
      </w:pPr>
      <w:r w:rsidRPr="00A37499">
        <w:rPr>
          <w:rFonts w:ascii="Times New Roman" w:hAnsi="Times New Roman"/>
          <w:i/>
          <w:sz w:val="22"/>
          <w:szCs w:val="22"/>
        </w:rPr>
        <w:t>część ………………………………… nazwa podwykonawcy ………………..</w:t>
      </w:r>
    </w:p>
    <w:p w:rsidR="00CF5B29" w:rsidRPr="00A37499" w:rsidRDefault="00CF5B29" w:rsidP="00635FEE">
      <w:pPr>
        <w:pStyle w:val="Zwykytekst1"/>
        <w:numPr>
          <w:ilvl w:val="5"/>
          <w:numId w:val="30"/>
        </w:numPr>
        <w:autoSpaceDE w:val="0"/>
        <w:spacing w:after="120" w:line="276" w:lineRule="auto"/>
        <w:ind w:left="567" w:hanging="283"/>
        <w:jc w:val="both"/>
        <w:rPr>
          <w:rFonts w:ascii="Times New Roman" w:hAnsi="Times New Roman"/>
          <w:i/>
          <w:sz w:val="22"/>
          <w:szCs w:val="22"/>
        </w:rPr>
      </w:pPr>
      <w:r w:rsidRPr="00A37499">
        <w:rPr>
          <w:rFonts w:ascii="Times New Roman" w:hAnsi="Times New Roman"/>
          <w:i/>
          <w:sz w:val="22"/>
          <w:szCs w:val="22"/>
        </w:rPr>
        <w:t>część ………………………………… nazwa podwykonawcy ………………..</w:t>
      </w:r>
    </w:p>
    <w:p w:rsidR="00CF5B29" w:rsidRPr="00A37499" w:rsidRDefault="00CF5B29" w:rsidP="00635FEE">
      <w:pPr>
        <w:pStyle w:val="Zwykytekst1"/>
        <w:numPr>
          <w:ilvl w:val="0"/>
          <w:numId w:val="29"/>
        </w:numPr>
        <w:tabs>
          <w:tab w:val="clear" w:pos="720"/>
          <w:tab w:val="num" w:pos="284"/>
        </w:tabs>
        <w:autoSpaceDE w:val="0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37499">
        <w:rPr>
          <w:rFonts w:ascii="Times New Roman" w:hAnsi="Times New Roman"/>
          <w:sz w:val="22"/>
          <w:szCs w:val="22"/>
        </w:rPr>
        <w:t xml:space="preserve">Integralną część niniejszej oferty stanowią dokumenty wymagane treścią </w:t>
      </w:r>
      <w:proofErr w:type="spellStart"/>
      <w:r w:rsidRPr="00A37499">
        <w:rPr>
          <w:rFonts w:ascii="Times New Roman" w:hAnsi="Times New Roman"/>
          <w:sz w:val="22"/>
          <w:szCs w:val="22"/>
        </w:rPr>
        <w:t>siwz</w:t>
      </w:r>
      <w:proofErr w:type="spellEnd"/>
      <w:r w:rsidRPr="00A37499">
        <w:rPr>
          <w:rFonts w:ascii="Times New Roman" w:hAnsi="Times New Roman"/>
          <w:sz w:val="22"/>
          <w:szCs w:val="22"/>
        </w:rPr>
        <w:t>.</w:t>
      </w:r>
    </w:p>
    <w:p w:rsidR="005A592E" w:rsidRPr="00A37499" w:rsidRDefault="005A592E" w:rsidP="00CF5B29">
      <w:pPr>
        <w:tabs>
          <w:tab w:val="right" w:pos="284"/>
          <w:tab w:val="left" w:pos="408"/>
        </w:tabs>
        <w:autoSpaceDE w:val="0"/>
        <w:ind w:firstLine="284"/>
        <w:jc w:val="both"/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ind w:firstLine="284"/>
        <w:jc w:val="both"/>
        <w:rPr>
          <w:rFonts w:ascii="Times New Roman" w:hAnsi="Times New Roman"/>
        </w:rPr>
      </w:pPr>
      <w:r w:rsidRPr="00A37499">
        <w:rPr>
          <w:rFonts w:ascii="Times New Roman" w:hAnsi="Times New Roman"/>
        </w:rPr>
        <w:t xml:space="preserve">……………………… dnia …………………… </w:t>
      </w: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ind w:firstLine="284"/>
        <w:jc w:val="both"/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ind w:firstLine="284"/>
        <w:jc w:val="both"/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ind w:firstLine="284"/>
        <w:jc w:val="right"/>
        <w:rPr>
          <w:rFonts w:ascii="Times New Roman" w:hAnsi="Times New Roman"/>
        </w:rPr>
      </w:pPr>
      <w:r w:rsidRPr="00A37499">
        <w:rPr>
          <w:rFonts w:ascii="Times New Roman" w:hAnsi="Times New Roman"/>
        </w:rPr>
        <w:t>……………………………………………………..</w:t>
      </w: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ind w:firstLine="284"/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(podpis osoby upoważnionej do reprezentacji)</w:t>
      </w:r>
    </w:p>
    <w:p w:rsidR="00CF5B29" w:rsidRPr="00A37499" w:rsidRDefault="00CF5B29" w:rsidP="00CF5B29">
      <w:pPr>
        <w:rPr>
          <w:rFonts w:ascii="Times New Roman" w:hAnsi="Times New Roman"/>
          <w:i/>
        </w:rPr>
      </w:pPr>
    </w:p>
    <w:p w:rsidR="00CF5B29" w:rsidRPr="00A37499" w:rsidRDefault="00CF5B29" w:rsidP="00CF5B29">
      <w:pPr>
        <w:rPr>
          <w:rFonts w:ascii="Times New Roman" w:hAnsi="Times New Roman"/>
          <w:i/>
        </w:rPr>
      </w:pPr>
    </w:p>
    <w:p w:rsidR="00CF5B29" w:rsidRPr="00A37499" w:rsidRDefault="00CF5B29" w:rsidP="00CF5B29">
      <w:pPr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*Niepotrzebne skreślić</w:t>
      </w: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1628A" w:rsidRDefault="00C1628A" w:rsidP="00CF5B29">
      <w:pPr>
        <w:tabs>
          <w:tab w:val="right" w:pos="9072"/>
        </w:tabs>
        <w:rPr>
          <w:rFonts w:ascii="Times New Roman" w:hAnsi="Times New Roman"/>
        </w:rPr>
      </w:pPr>
    </w:p>
    <w:p w:rsidR="00C1628A" w:rsidRDefault="00C1628A" w:rsidP="00CF5B29">
      <w:pPr>
        <w:tabs>
          <w:tab w:val="right" w:pos="9072"/>
        </w:tabs>
        <w:rPr>
          <w:rFonts w:ascii="Times New Roman" w:hAnsi="Times New Roman"/>
        </w:rPr>
      </w:pPr>
    </w:p>
    <w:p w:rsidR="00C1628A" w:rsidRPr="00A37499" w:rsidRDefault="00C1628A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9072"/>
        </w:tabs>
        <w:jc w:val="right"/>
        <w:rPr>
          <w:rFonts w:ascii="Times New Roman" w:hAnsi="Times New Roman"/>
          <w:b/>
        </w:rPr>
      </w:pPr>
      <w:r w:rsidRPr="00A37499">
        <w:rPr>
          <w:rFonts w:ascii="Times New Roman" w:hAnsi="Times New Roman"/>
          <w:b/>
        </w:rPr>
        <w:lastRenderedPageBreak/>
        <w:t xml:space="preserve">Załącznik nr </w:t>
      </w:r>
      <w:r w:rsidR="005A592E" w:rsidRPr="00A37499">
        <w:rPr>
          <w:rFonts w:ascii="Times New Roman" w:hAnsi="Times New Roman"/>
          <w:b/>
        </w:rPr>
        <w:t>3</w:t>
      </w:r>
      <w:r w:rsidRPr="00A37499">
        <w:rPr>
          <w:rFonts w:ascii="Times New Roman" w:hAnsi="Times New Roman"/>
          <w:b/>
        </w:rPr>
        <w:t xml:space="preserve"> do </w:t>
      </w:r>
      <w:proofErr w:type="spellStart"/>
      <w:r w:rsidRPr="00A37499">
        <w:rPr>
          <w:rFonts w:ascii="Times New Roman" w:hAnsi="Times New Roman"/>
          <w:b/>
        </w:rPr>
        <w:t>siwz</w:t>
      </w:r>
      <w:proofErr w:type="spellEnd"/>
      <w:r w:rsidRPr="00A37499">
        <w:rPr>
          <w:rFonts w:ascii="Times New Roman" w:hAnsi="Times New Roman"/>
          <w:b/>
        </w:rPr>
        <w:t xml:space="preserve"> </w:t>
      </w:r>
    </w:p>
    <w:p w:rsidR="00CF5B29" w:rsidRDefault="00CF5B29" w:rsidP="00CF5B29">
      <w:pPr>
        <w:ind w:firstLine="284"/>
        <w:jc w:val="center"/>
        <w:rPr>
          <w:rFonts w:ascii="Times New Roman" w:hAnsi="Times New Roman"/>
          <w:i/>
        </w:rPr>
      </w:pPr>
    </w:p>
    <w:p w:rsidR="00CF5B29" w:rsidRPr="00A37499" w:rsidRDefault="00CF5B29" w:rsidP="00CF5B29">
      <w:pPr>
        <w:ind w:firstLine="284"/>
        <w:jc w:val="center"/>
        <w:rPr>
          <w:rFonts w:ascii="Times New Roman" w:hAnsi="Times New Roman"/>
          <w:i/>
        </w:rPr>
      </w:pPr>
    </w:p>
    <w:p w:rsidR="00CF5B29" w:rsidRPr="00A37499" w:rsidRDefault="00CF5B29" w:rsidP="00CF5B29">
      <w:pPr>
        <w:ind w:firstLine="284"/>
        <w:jc w:val="center"/>
        <w:rPr>
          <w:rFonts w:ascii="Times New Roman" w:hAnsi="Times New Roman"/>
          <w:b/>
          <w:i/>
          <w:caps/>
        </w:rPr>
      </w:pPr>
      <w:r w:rsidRPr="00A37499">
        <w:rPr>
          <w:rFonts w:ascii="Times New Roman" w:hAnsi="Times New Roman"/>
          <w:b/>
          <w:i/>
          <w:caps/>
        </w:rPr>
        <w:t xml:space="preserve">OświadczeniE o BRAKU PODSTAW DO WYKLUCZENIA Z POSTĘPOWANIA  </w:t>
      </w:r>
      <w:r w:rsidRPr="00A37499">
        <w:rPr>
          <w:rFonts w:ascii="Times New Roman" w:hAnsi="Times New Roman"/>
          <w:b/>
          <w:i/>
          <w:caps/>
        </w:rPr>
        <w:br/>
        <w:t xml:space="preserve">O UDZIELENIE ZAMÓWIENIA </w:t>
      </w:r>
    </w:p>
    <w:p w:rsidR="003E4A4D" w:rsidRPr="003E4A4D" w:rsidRDefault="005A592E" w:rsidP="003E4A4D">
      <w:pPr>
        <w:jc w:val="both"/>
        <w:rPr>
          <w:rFonts w:ascii="Times New Roman" w:hAnsi="Times New Roman"/>
          <w:b/>
          <w:i/>
        </w:rPr>
      </w:pPr>
      <w:r w:rsidRPr="00A37499">
        <w:rPr>
          <w:rFonts w:ascii="Times New Roman" w:hAnsi="Times New Roman"/>
          <w:b/>
          <w:i/>
        </w:rPr>
        <w:t xml:space="preserve">Dotyczy postępowania na </w:t>
      </w:r>
      <w:r w:rsidR="003E4A4D">
        <w:rPr>
          <w:rFonts w:ascii="Times New Roman" w:hAnsi="Times New Roman"/>
          <w:b/>
          <w:i/>
        </w:rPr>
        <w:t>„</w:t>
      </w:r>
      <w:r w:rsidR="003E4A4D" w:rsidRPr="003E4A4D">
        <w:rPr>
          <w:rFonts w:ascii="Times New Roman" w:hAnsi="Times New Roman"/>
          <w:b/>
          <w:i/>
        </w:rPr>
        <w:t>Dostaw</w:t>
      </w:r>
      <w:r w:rsidR="003E4A4D">
        <w:rPr>
          <w:rFonts w:ascii="Times New Roman" w:hAnsi="Times New Roman"/>
          <w:b/>
          <w:i/>
        </w:rPr>
        <w:t>ę</w:t>
      </w:r>
      <w:r w:rsidR="003E4A4D" w:rsidRPr="003E4A4D">
        <w:rPr>
          <w:rFonts w:ascii="Times New Roman" w:hAnsi="Times New Roman"/>
          <w:b/>
          <w:i/>
        </w:rPr>
        <w:t xml:space="preserve"> lamp oświetleniowych głowic ruchomych oświetlenia inteligentnego techniki scenicznej Miejskiego Centrum Kultury w  Bydgoszczy w ramach zada</w:t>
      </w:r>
      <w:r w:rsidR="00BA0EAB">
        <w:rPr>
          <w:rFonts w:ascii="Times New Roman" w:hAnsi="Times New Roman"/>
          <w:b/>
          <w:i/>
        </w:rPr>
        <w:t>nia</w:t>
      </w:r>
      <w:r w:rsidR="003E4A4D" w:rsidRPr="003E4A4D">
        <w:rPr>
          <w:rFonts w:ascii="Times New Roman" w:hAnsi="Times New Roman"/>
          <w:b/>
          <w:i/>
        </w:rPr>
        <w:t xml:space="preserve"> inwestycyjnego pn. Modernizacja pomieszczeń budynku MCK przy ul. Marcinkowskiego 12-14 oraz zakupy inwestycyjne</w:t>
      </w:r>
      <w:r w:rsidR="003E4A4D">
        <w:rPr>
          <w:rFonts w:ascii="Times New Roman" w:hAnsi="Times New Roman"/>
          <w:b/>
          <w:i/>
        </w:rPr>
        <w:t>”</w:t>
      </w:r>
      <w:r w:rsidR="003E4A4D" w:rsidRPr="003E4A4D">
        <w:rPr>
          <w:rFonts w:ascii="Times New Roman" w:hAnsi="Times New Roman"/>
          <w:b/>
          <w:i/>
        </w:rPr>
        <w:t>.</w:t>
      </w:r>
    </w:p>
    <w:p w:rsidR="00CF5B29" w:rsidRPr="00A37499" w:rsidRDefault="00CF5B29" w:rsidP="00E51C1E">
      <w:pPr>
        <w:jc w:val="both"/>
        <w:rPr>
          <w:rFonts w:ascii="Times New Roman" w:hAnsi="Times New Roman"/>
          <w:b/>
          <w:i/>
        </w:rPr>
      </w:pPr>
      <w:r w:rsidRPr="00A37499">
        <w:rPr>
          <w:rFonts w:ascii="Times New Roman" w:hAnsi="Times New Roman"/>
          <w:b/>
          <w:i/>
        </w:rPr>
        <w:t>OŚWIADCZENIA DOTYCZĄCE WYKONAWCY</w:t>
      </w:r>
      <w:r w:rsidR="00E51C1E">
        <w:rPr>
          <w:rFonts w:ascii="Times New Roman" w:hAnsi="Times New Roman"/>
          <w:b/>
          <w:i/>
        </w:rPr>
        <w:t>/*PODMIOTU NA KTÓREGO ZASOBY POWOŁUJE SIĘ WYKONAWCA PRZY SPEŁNIANIU WARUNKÓW UDZIAŁU W POSTĘPOWANIU</w:t>
      </w:r>
      <w:r w:rsidRPr="00A37499">
        <w:rPr>
          <w:rFonts w:ascii="Times New Roman" w:hAnsi="Times New Roman"/>
          <w:b/>
          <w:i/>
        </w:rPr>
        <w:t>:</w:t>
      </w:r>
    </w:p>
    <w:p w:rsidR="00CF5B29" w:rsidRPr="00A37499" w:rsidRDefault="00CF5B29" w:rsidP="00CF5B29">
      <w:pPr>
        <w:pStyle w:val="Akapitzlist"/>
        <w:jc w:val="both"/>
        <w:rPr>
          <w:rFonts w:ascii="Times New Roman" w:hAnsi="Times New Roman"/>
          <w:i/>
        </w:rPr>
      </w:pPr>
    </w:p>
    <w:p w:rsidR="00CF5B29" w:rsidRPr="00A37499" w:rsidRDefault="00CF5B29" w:rsidP="00635FE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Oświadczam, że na dzień składania ofert nie podlegam wykluczeniu z postępowania na podstawie art. 24 ust. 1 pkt 12–23 ustawy </w:t>
      </w:r>
      <w:proofErr w:type="spellStart"/>
      <w:r w:rsidRPr="00A37499">
        <w:rPr>
          <w:rFonts w:ascii="Times New Roman" w:hAnsi="Times New Roman"/>
          <w:i/>
        </w:rPr>
        <w:t>Pzp</w:t>
      </w:r>
      <w:proofErr w:type="spellEnd"/>
      <w:r w:rsidRPr="00A37499">
        <w:rPr>
          <w:rFonts w:ascii="Times New Roman" w:hAnsi="Times New Roman"/>
          <w:i/>
        </w:rPr>
        <w:t>.</w:t>
      </w:r>
    </w:p>
    <w:p w:rsidR="00CF5B29" w:rsidRPr="00A37499" w:rsidRDefault="00CF5B29" w:rsidP="00635FE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Oświadczam, że na dzień składania ofert nie podlegam wykluczeniu z postępowania na podstawie art. 24 ust. 5 ustawy </w:t>
      </w:r>
      <w:proofErr w:type="spellStart"/>
      <w:r w:rsidRPr="00A37499">
        <w:rPr>
          <w:rFonts w:ascii="Times New Roman" w:hAnsi="Times New Roman"/>
          <w:i/>
        </w:rPr>
        <w:t>Pzp</w:t>
      </w:r>
      <w:proofErr w:type="spellEnd"/>
      <w:r w:rsidRPr="00A37499">
        <w:rPr>
          <w:rFonts w:ascii="Times New Roman" w:hAnsi="Times New Roman"/>
          <w:i/>
        </w:rPr>
        <w:t>.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  <w:t>…………………………………………</w:t>
      </w:r>
    </w:p>
    <w:p w:rsidR="00CF5B29" w:rsidRPr="00A37499" w:rsidRDefault="00CF5B29" w:rsidP="00CF5B29">
      <w:pPr>
        <w:ind w:left="5664" w:firstLine="708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(podpis)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Oświadczam, że na dzień składania ofert zachodzą w stosunku do mnie podstawy wykluczenia z postępowania na podstawie art. …………. ustawy </w:t>
      </w:r>
      <w:proofErr w:type="spellStart"/>
      <w:r w:rsidRPr="00A37499">
        <w:rPr>
          <w:rFonts w:ascii="Times New Roman" w:hAnsi="Times New Roman"/>
          <w:i/>
        </w:rPr>
        <w:t>Pzp</w:t>
      </w:r>
      <w:proofErr w:type="spellEnd"/>
      <w:r w:rsidRPr="00A37499">
        <w:rPr>
          <w:rFonts w:ascii="Times New Roman" w:hAnsi="Times New Roman"/>
          <w:i/>
        </w:rPr>
        <w:t xml:space="preserve"> (podać mającą zastosowanie podstawę wykluczenia spośród wymienionych w art. 24 ust. 1 pkt 13–14, 16–20 lub art. 24 ust. 5 ustawy </w:t>
      </w:r>
      <w:proofErr w:type="spellStart"/>
      <w:r w:rsidRPr="00A37499">
        <w:rPr>
          <w:rFonts w:ascii="Times New Roman" w:hAnsi="Times New Roman"/>
          <w:i/>
        </w:rPr>
        <w:t>Pzp</w:t>
      </w:r>
      <w:proofErr w:type="spellEnd"/>
      <w:r w:rsidRPr="00A37499">
        <w:rPr>
          <w:rFonts w:ascii="Times New Roman" w:hAnsi="Times New Roman"/>
          <w:i/>
        </w:rPr>
        <w:t xml:space="preserve">). Jednocześnie oświadczam, że w związku z ww. okolicznością, na podstawie art. 24 ust. 8 ustawy </w:t>
      </w:r>
      <w:proofErr w:type="spellStart"/>
      <w:r w:rsidRPr="00A37499">
        <w:rPr>
          <w:rFonts w:ascii="Times New Roman" w:hAnsi="Times New Roman"/>
          <w:i/>
        </w:rPr>
        <w:t>Pzp</w:t>
      </w:r>
      <w:proofErr w:type="spellEnd"/>
      <w:r w:rsidRPr="00A37499">
        <w:rPr>
          <w:rFonts w:ascii="Times New Roman" w:hAnsi="Times New Roman"/>
          <w:i/>
        </w:rPr>
        <w:t xml:space="preserve"> podjąłem następujące środki naprawcze:…………………………………………………………………………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B29" w:rsidRPr="00E51C1E" w:rsidRDefault="00E51C1E" w:rsidP="00E51C1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Pr="00E51C1E">
        <w:rPr>
          <w:rFonts w:ascii="Times New Roman" w:hAnsi="Times New Roman"/>
          <w:i/>
        </w:rPr>
        <w:t>NIEPOTRZEBNE SKREŚLIĆ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  <w:t>…………………………………………</w:t>
      </w:r>
    </w:p>
    <w:p w:rsidR="00CF5B29" w:rsidRPr="00A37499" w:rsidRDefault="00CF5B29" w:rsidP="00CF5B29">
      <w:pPr>
        <w:ind w:left="5664" w:firstLine="708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(podpis)</w:t>
      </w:r>
    </w:p>
    <w:p w:rsidR="003E4A4D" w:rsidRDefault="003E4A4D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3E4A4D" w:rsidRDefault="003E4A4D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3E4A4D" w:rsidRDefault="003E4A4D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3E4A4D" w:rsidRDefault="003E4A4D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3E4A4D" w:rsidRDefault="003E4A4D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CF5B29" w:rsidRPr="00E51C1E" w:rsidRDefault="005A592E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E51C1E">
        <w:rPr>
          <w:b/>
          <w:sz w:val="22"/>
          <w:szCs w:val="22"/>
        </w:rPr>
        <w:lastRenderedPageBreak/>
        <w:t xml:space="preserve">Załącznik nr 4 do </w:t>
      </w:r>
      <w:proofErr w:type="spellStart"/>
      <w:r w:rsidRPr="00E51C1E">
        <w:rPr>
          <w:b/>
          <w:sz w:val="22"/>
          <w:szCs w:val="22"/>
        </w:rPr>
        <w:t>siwz</w:t>
      </w:r>
      <w:proofErr w:type="spellEnd"/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3E4A4D" w:rsidP="003E4A4D">
      <w:pPr>
        <w:pStyle w:val="BodyText21"/>
        <w:tabs>
          <w:tab w:val="clear" w:pos="0"/>
        </w:tabs>
        <w:spacing w:before="40" w:after="120" w:line="276" w:lineRule="auto"/>
        <w:rPr>
          <w:sz w:val="22"/>
          <w:szCs w:val="22"/>
        </w:rPr>
      </w:pPr>
      <w:r w:rsidRPr="003E4A4D">
        <w:rPr>
          <w:b/>
          <w:i/>
        </w:rPr>
        <w:t>Dotyczy postępowania na „Dostawę lamp oświetleniowych głowic ruchomych oświetlenia inteligentnego techniki scenicznej Miejskiego Centrum Kultury w  Bydgoszczy w ramach zada</w:t>
      </w:r>
      <w:r w:rsidR="00BA0EAB">
        <w:rPr>
          <w:b/>
          <w:i/>
        </w:rPr>
        <w:t>nia</w:t>
      </w:r>
      <w:r w:rsidRPr="003E4A4D">
        <w:rPr>
          <w:b/>
          <w:i/>
        </w:rPr>
        <w:t xml:space="preserve"> inwestycyjnego pn. Modernizacja pomieszczeń budynku MCK przy ul.</w:t>
      </w:r>
      <w:r>
        <w:rPr>
          <w:b/>
          <w:i/>
        </w:rPr>
        <w:t> </w:t>
      </w:r>
      <w:r w:rsidRPr="003E4A4D">
        <w:rPr>
          <w:b/>
          <w:i/>
        </w:rPr>
        <w:t>Marcinkowskiego 12-14 oraz zakupy inwestycyjne”.</w:t>
      </w:r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  <w:r w:rsidRPr="00A37499">
        <w:rPr>
          <w:rFonts w:ascii="Times New Roman" w:hAnsi="Times New Roman"/>
          <w:b/>
          <w:i/>
        </w:rPr>
        <w:t>OŚWIADCZENIE DOTYCZĄCE PODMIOTU, NA KTÓREGO ZASOBY POWOŁUJE SIĘ WYKONAWCA:</w:t>
      </w:r>
    </w:p>
    <w:p w:rsidR="00CF5B29" w:rsidRPr="00A37499" w:rsidRDefault="00CF5B29" w:rsidP="00CF5B29">
      <w:pPr>
        <w:jc w:val="both"/>
        <w:rPr>
          <w:rFonts w:ascii="Times New Roman" w:hAnsi="Times New Roman"/>
          <w:b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Oświadczam, że następujący/e podmiot/y, na którego/</w:t>
      </w:r>
      <w:proofErr w:type="spellStart"/>
      <w:r w:rsidRPr="00A37499">
        <w:rPr>
          <w:rFonts w:ascii="Times New Roman" w:hAnsi="Times New Roman"/>
          <w:i/>
        </w:rPr>
        <w:t>ych</w:t>
      </w:r>
      <w:proofErr w:type="spellEnd"/>
      <w:r w:rsidRPr="00A37499">
        <w:rPr>
          <w:rFonts w:ascii="Times New Roman" w:hAnsi="Times New Roman"/>
          <w:i/>
        </w:rPr>
        <w:t xml:space="preserve"> zasoby powołuję się w niniejszym postępowaniu, tj.: 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A37499">
        <w:rPr>
          <w:rFonts w:ascii="Times New Roman" w:hAnsi="Times New Roman"/>
          <w:i/>
        </w:rPr>
        <w:t>CEiDG</w:t>
      </w:r>
      <w:proofErr w:type="spellEnd"/>
      <w:r w:rsidRPr="00A37499">
        <w:rPr>
          <w:rFonts w:ascii="Times New Roman" w:hAnsi="Times New Roman"/>
          <w:i/>
        </w:rPr>
        <w:t>), nie podlega/ją wykluczeniu z postępowania o udzielenie zamówienia na dzień składania ofert.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…………………………………………</w:t>
      </w:r>
    </w:p>
    <w:p w:rsidR="00CF5B29" w:rsidRPr="00A37499" w:rsidRDefault="00CF5B29" w:rsidP="00CF5B29">
      <w:pPr>
        <w:ind w:left="5664" w:firstLine="708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(podpis)</w:t>
      </w: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3E4A4D" w:rsidRDefault="003E4A4D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A37499">
        <w:rPr>
          <w:b/>
          <w:sz w:val="22"/>
          <w:szCs w:val="22"/>
        </w:rPr>
        <w:lastRenderedPageBreak/>
        <w:t xml:space="preserve">Załącznik </w:t>
      </w:r>
      <w:r w:rsidR="005A592E" w:rsidRPr="00A37499">
        <w:rPr>
          <w:b/>
          <w:sz w:val="22"/>
          <w:szCs w:val="22"/>
        </w:rPr>
        <w:t>5</w:t>
      </w:r>
      <w:r w:rsidRPr="00A37499">
        <w:rPr>
          <w:b/>
          <w:sz w:val="22"/>
          <w:szCs w:val="22"/>
        </w:rPr>
        <w:t xml:space="preserve"> do </w:t>
      </w:r>
      <w:proofErr w:type="spellStart"/>
      <w:r w:rsidRPr="00A37499">
        <w:rPr>
          <w:b/>
          <w:sz w:val="22"/>
          <w:szCs w:val="22"/>
        </w:rPr>
        <w:t>siwz</w:t>
      </w:r>
      <w:proofErr w:type="spellEnd"/>
    </w:p>
    <w:p w:rsidR="00CF5B29" w:rsidRPr="00A37499" w:rsidRDefault="003E4A4D" w:rsidP="005A592E">
      <w:pPr>
        <w:pStyle w:val="BodyText21"/>
        <w:tabs>
          <w:tab w:val="clear" w:pos="0"/>
        </w:tabs>
        <w:spacing w:before="40" w:after="120" w:line="276" w:lineRule="auto"/>
        <w:ind w:firstLine="284"/>
        <w:rPr>
          <w:i/>
          <w:sz w:val="22"/>
          <w:szCs w:val="22"/>
        </w:rPr>
      </w:pPr>
      <w:r w:rsidRPr="003E4A4D">
        <w:rPr>
          <w:b/>
          <w:i/>
        </w:rPr>
        <w:t>Dotyczy postępowania na „Dostawę lamp oświetleniowych głowic ruchomych oświetlenia inteligentnego techniki scenicznej Miejskiego Centrum Kultury w  Bydgoszczy w ramach zada</w:t>
      </w:r>
      <w:r w:rsidR="00BA0EAB">
        <w:rPr>
          <w:b/>
          <w:i/>
        </w:rPr>
        <w:t>nia</w:t>
      </w:r>
      <w:r w:rsidRPr="003E4A4D">
        <w:rPr>
          <w:b/>
          <w:i/>
        </w:rPr>
        <w:t xml:space="preserve"> inwestycyjnego pn. Modernizacja pomieszczeń budynku MCK przy ul.</w:t>
      </w:r>
      <w:r>
        <w:rPr>
          <w:b/>
          <w:i/>
        </w:rPr>
        <w:t> </w:t>
      </w:r>
      <w:r w:rsidRPr="003E4A4D">
        <w:rPr>
          <w:b/>
          <w:i/>
        </w:rPr>
        <w:t>Marcinkowskiego 12-14 oraz zakupy inwestycyjne”.</w:t>
      </w:r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  <w:r w:rsidRPr="00A37499">
        <w:rPr>
          <w:rFonts w:ascii="Times New Roman" w:hAnsi="Times New Roman"/>
          <w:b/>
          <w:i/>
        </w:rPr>
        <w:t>INFORMACJA DOTYCZĄCA WYKONAWCY:</w:t>
      </w: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rPr>
          <w:i/>
          <w:sz w:val="22"/>
          <w:szCs w:val="22"/>
        </w:rPr>
      </w:pPr>
      <w:r w:rsidRPr="00A37499">
        <w:rPr>
          <w:i/>
          <w:sz w:val="22"/>
          <w:szCs w:val="22"/>
        </w:rPr>
        <w:t>Oświadczam, że na dzień składania ofert spełniam warunki udziału w niniejszym postępowaniu o udzielenie zamówienia publicznego.</w:t>
      </w: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…………………………………………………………..</w:t>
      </w: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 (podpis osoby upoważnionej do reprezentacji)</w:t>
      </w: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jc w:val="center"/>
        <w:rPr>
          <w:rFonts w:ascii="Times New Roman" w:hAnsi="Times New Roman"/>
          <w:i/>
        </w:rPr>
      </w:pPr>
      <w:r w:rsidRPr="00A37499">
        <w:rPr>
          <w:rFonts w:ascii="Times New Roman" w:hAnsi="Times New Roman"/>
          <w:b/>
          <w:i/>
        </w:rPr>
        <w:t>INFORMACJA W ZWIĄZKU Z POLEGANIEM NA ZASOBACH INNYCH PODMIOTÓW</w:t>
      </w:r>
      <w:r w:rsidRPr="00A37499">
        <w:rPr>
          <w:rFonts w:ascii="Times New Roman" w:hAnsi="Times New Roman"/>
          <w:i/>
        </w:rPr>
        <w:t>: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Oświadczam, że w celu wykazania spełniania warunków udziału w postępowaniu, określonych przez Zamawiającego, polegam na zasobach następującego/</w:t>
      </w:r>
      <w:proofErr w:type="spellStart"/>
      <w:r w:rsidRPr="00A37499">
        <w:rPr>
          <w:rFonts w:ascii="Times New Roman" w:hAnsi="Times New Roman"/>
          <w:i/>
        </w:rPr>
        <w:t>ych</w:t>
      </w:r>
      <w:proofErr w:type="spellEnd"/>
      <w:r w:rsidRPr="00A37499">
        <w:rPr>
          <w:rFonts w:ascii="Times New Roman" w:hAnsi="Times New Roman"/>
          <w:i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…………………………………………………………………………………………………………………………………………………………………………………………………………….……………………………………… </w:t>
      </w:r>
      <w:r w:rsidRPr="00A37499">
        <w:rPr>
          <w:rFonts w:ascii="Times New Roman" w:hAnsi="Times New Roman"/>
          <w:i/>
        </w:rPr>
        <w:br/>
        <w:t>w następującym zakresie: …………………………………………………………………………………………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………………………………………………………………………………………………………………………… (wskazać podmiot i określić odpowiedni zakres dla wskazanego podmiotu). </w:t>
      </w: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</w:r>
      <w:r w:rsidRPr="00A37499">
        <w:rPr>
          <w:rFonts w:ascii="Times New Roman" w:hAnsi="Times New Roman"/>
          <w:i/>
        </w:rPr>
        <w:tab/>
        <w:t>………………………………………………………</w:t>
      </w: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(podpis osoby upoważnionej do reprezentacji)</w:t>
      </w: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0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F5B29" w:rsidRPr="00A37499" w:rsidRDefault="00CF5B29" w:rsidP="00CF5B2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A37499">
        <w:rPr>
          <w:b/>
          <w:sz w:val="22"/>
          <w:szCs w:val="22"/>
        </w:rPr>
        <w:lastRenderedPageBreak/>
        <w:t xml:space="preserve">Załącznik nr </w:t>
      </w:r>
      <w:r w:rsidR="005A592E" w:rsidRPr="00A37499">
        <w:rPr>
          <w:b/>
          <w:sz w:val="22"/>
          <w:szCs w:val="22"/>
        </w:rPr>
        <w:t xml:space="preserve">6 </w:t>
      </w:r>
      <w:r w:rsidRPr="00A37499">
        <w:rPr>
          <w:b/>
          <w:sz w:val="22"/>
          <w:szCs w:val="22"/>
        </w:rPr>
        <w:t xml:space="preserve">do </w:t>
      </w:r>
      <w:proofErr w:type="spellStart"/>
      <w:r w:rsidRPr="00A37499">
        <w:rPr>
          <w:b/>
          <w:sz w:val="22"/>
          <w:szCs w:val="22"/>
        </w:rPr>
        <w:t>siwz</w:t>
      </w:r>
      <w:proofErr w:type="spellEnd"/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</w:p>
    <w:p w:rsidR="00CF5B29" w:rsidRPr="00A37499" w:rsidRDefault="003E4A4D" w:rsidP="003E4A4D">
      <w:pPr>
        <w:jc w:val="both"/>
        <w:rPr>
          <w:rFonts w:ascii="Times New Roman" w:hAnsi="Times New Roman"/>
          <w:b/>
          <w:i/>
        </w:rPr>
      </w:pPr>
      <w:r w:rsidRPr="003E4A4D">
        <w:rPr>
          <w:rFonts w:ascii="Times New Roman" w:hAnsi="Times New Roman"/>
          <w:b/>
          <w:i/>
        </w:rPr>
        <w:t>Dotyczy postępowania na „Dostawę lamp oświetleniowych głowic ruchomych oświetlenia inteligentnego techniki scenicznej Miejskiego Centrum Kultury w  Bydgoszczy w ramach zada</w:t>
      </w:r>
      <w:r w:rsidR="00BA0EAB">
        <w:rPr>
          <w:rFonts w:ascii="Times New Roman" w:hAnsi="Times New Roman"/>
          <w:b/>
          <w:i/>
        </w:rPr>
        <w:t>nia</w:t>
      </w:r>
      <w:r w:rsidRPr="003E4A4D">
        <w:rPr>
          <w:rFonts w:ascii="Times New Roman" w:hAnsi="Times New Roman"/>
          <w:b/>
          <w:i/>
        </w:rPr>
        <w:t xml:space="preserve"> inwestycyjnego pn. Modernizacja pomieszczeń budynku MCK przy ul. Marcinkowskiego 12-14 oraz zakupy inwestycyjne”.</w:t>
      </w:r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  <w:r w:rsidRPr="00A37499">
        <w:rPr>
          <w:rFonts w:ascii="Times New Roman" w:hAnsi="Times New Roman"/>
          <w:b/>
          <w:i/>
        </w:rPr>
        <w:t>OŚWIADCZENIE DOTYCZĄCE GRUPY KAPITAŁOWEJ</w:t>
      </w:r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</w:p>
    <w:p w:rsidR="00CF5B29" w:rsidRPr="00A37499" w:rsidRDefault="00CF5B29" w:rsidP="00CF5B29">
      <w:pPr>
        <w:jc w:val="center"/>
        <w:rPr>
          <w:rFonts w:ascii="Times New Roman" w:hAnsi="Times New Roman"/>
          <w:b/>
          <w:i/>
        </w:rPr>
      </w:pPr>
    </w:p>
    <w:p w:rsidR="00CF5B29" w:rsidRPr="00A37499" w:rsidRDefault="00CF5B29" w:rsidP="00CF5B29">
      <w:pPr>
        <w:autoSpaceDE w:val="0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Oświadczam, że Wykonawca, którego reprezentuję:</w:t>
      </w:r>
    </w:p>
    <w:p w:rsidR="00CF5B29" w:rsidRPr="00A37499" w:rsidRDefault="00CF5B29" w:rsidP="00CF5B29">
      <w:pPr>
        <w:autoSpaceDE w:val="0"/>
        <w:jc w:val="both"/>
        <w:rPr>
          <w:rFonts w:ascii="Times New Roman" w:hAnsi="Times New Roman"/>
          <w:i/>
        </w:rPr>
      </w:pPr>
    </w:p>
    <w:p w:rsidR="00CF5B29" w:rsidRPr="00A37499" w:rsidRDefault="00CF5B29" w:rsidP="00635FEE">
      <w:pPr>
        <w:numPr>
          <w:ilvl w:val="0"/>
          <w:numId w:val="28"/>
        </w:numPr>
        <w:autoSpaceDE w:val="0"/>
        <w:spacing w:after="0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nie należy do grupy kapitałowej</w:t>
      </w:r>
      <w:r w:rsidRPr="00A37499">
        <w:rPr>
          <w:rStyle w:val="Odwoanieprzypisudolnego"/>
          <w:rFonts w:ascii="Times New Roman" w:hAnsi="Times New Roman"/>
          <w:i/>
        </w:rPr>
        <w:t>*</w:t>
      </w:r>
      <w:r w:rsidRPr="00A37499">
        <w:rPr>
          <w:rFonts w:ascii="Times New Roman" w:hAnsi="Times New Roman"/>
          <w:i/>
        </w:rPr>
        <w:t>,</w:t>
      </w:r>
    </w:p>
    <w:p w:rsidR="00CF5B29" w:rsidRPr="00A37499" w:rsidRDefault="00CF5B29" w:rsidP="00CF5B29">
      <w:pPr>
        <w:autoSpaceDE w:val="0"/>
        <w:ind w:firstLine="709"/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autoSpaceDE w:val="0"/>
        <w:ind w:firstLine="709"/>
        <w:jc w:val="both"/>
        <w:rPr>
          <w:rFonts w:ascii="Times New Roman" w:hAnsi="Times New Roman"/>
          <w:i/>
        </w:rPr>
      </w:pPr>
    </w:p>
    <w:p w:rsidR="00CF5B29" w:rsidRPr="00A37499" w:rsidRDefault="00CF5B29" w:rsidP="00635FEE">
      <w:pPr>
        <w:numPr>
          <w:ilvl w:val="0"/>
          <w:numId w:val="28"/>
        </w:numPr>
        <w:autoSpaceDE w:val="0"/>
        <w:spacing w:after="0"/>
        <w:contextualSpacing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CF5B29" w:rsidRPr="00A37499" w:rsidRDefault="00CF5B29" w:rsidP="00CF5B29">
      <w:pPr>
        <w:autoSpaceDE w:val="0"/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autoSpaceDE w:val="0"/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autoSpaceDE w:val="0"/>
        <w:jc w:val="both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 xml:space="preserve">o której mowa w art. 24 ust. 1 pkt 23 ustawy </w:t>
      </w:r>
      <w:proofErr w:type="spellStart"/>
      <w:r w:rsidRPr="00A37499">
        <w:rPr>
          <w:rFonts w:ascii="Times New Roman" w:hAnsi="Times New Roman"/>
          <w:i/>
        </w:rPr>
        <w:t>Pzp</w:t>
      </w:r>
      <w:proofErr w:type="spellEnd"/>
      <w:r w:rsidRPr="00A37499">
        <w:rPr>
          <w:rFonts w:ascii="Times New Roman" w:hAnsi="Times New Roman"/>
          <w:i/>
        </w:rPr>
        <w:t xml:space="preserve"> (z wykonawcami, którzy złożyli oferty w niniejszym postępowaniu).</w:t>
      </w:r>
    </w:p>
    <w:p w:rsidR="00CF5B29" w:rsidRPr="00A37499" w:rsidRDefault="00CF5B29" w:rsidP="00CF5B29">
      <w:pPr>
        <w:autoSpaceDE w:val="0"/>
        <w:spacing w:before="240"/>
        <w:ind w:firstLine="360"/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autoSpaceDE w:val="0"/>
        <w:spacing w:before="240"/>
        <w:ind w:firstLine="360"/>
        <w:jc w:val="both"/>
        <w:rPr>
          <w:rFonts w:ascii="Times New Roman" w:hAnsi="Times New Roman"/>
          <w:i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……………………………………………………..</w:t>
      </w: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jc w:val="right"/>
        <w:rPr>
          <w:rFonts w:ascii="Times New Roman" w:hAnsi="Times New Roman"/>
          <w:i/>
        </w:rPr>
      </w:pPr>
      <w:r w:rsidRPr="00A37499">
        <w:rPr>
          <w:rFonts w:ascii="Times New Roman" w:hAnsi="Times New Roman"/>
          <w:i/>
        </w:rPr>
        <w:t>(podpis osoby upoważnionej do reprezentacji)</w:t>
      </w: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jc w:val="right"/>
        <w:rPr>
          <w:rFonts w:ascii="Times New Roman" w:hAnsi="Times New Roman"/>
          <w:i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284"/>
          <w:tab w:val="left" w:pos="408"/>
        </w:tabs>
        <w:autoSpaceDE w:val="0"/>
        <w:jc w:val="right"/>
        <w:rPr>
          <w:rFonts w:ascii="Times New Roman" w:hAnsi="Times New Roman"/>
        </w:rPr>
      </w:pPr>
    </w:p>
    <w:p w:rsidR="00CF5B29" w:rsidRPr="00A37499" w:rsidRDefault="00CF5B29" w:rsidP="00CF5B29">
      <w:pPr>
        <w:tabs>
          <w:tab w:val="right" w:pos="10034"/>
        </w:tabs>
        <w:ind w:firstLine="284"/>
        <w:rPr>
          <w:rFonts w:ascii="Times New Roman" w:hAnsi="Times New Roman"/>
          <w:i/>
        </w:rPr>
      </w:pPr>
      <w:r w:rsidRPr="00A37499">
        <w:rPr>
          <w:rStyle w:val="Odwoanieprzypisudolnego"/>
          <w:rFonts w:ascii="Times New Roman" w:hAnsi="Times New Roman"/>
          <w:i/>
        </w:rPr>
        <w:t>*</w:t>
      </w:r>
      <w:r w:rsidRPr="00A37499">
        <w:rPr>
          <w:rFonts w:ascii="Times New Roman" w:hAnsi="Times New Roman"/>
          <w:i/>
        </w:rPr>
        <w:t xml:space="preserve"> Niepotrzebne skreślić</w:t>
      </w:r>
    </w:p>
    <w:p w:rsidR="00CF5B29" w:rsidRPr="00A37499" w:rsidRDefault="00CF5B29" w:rsidP="00CF5B29">
      <w:pPr>
        <w:tabs>
          <w:tab w:val="right" w:pos="10034"/>
        </w:tabs>
        <w:ind w:firstLine="284"/>
        <w:rPr>
          <w:rFonts w:ascii="Times New Roman" w:hAnsi="Times New Roman"/>
          <w:color w:val="FF0000"/>
        </w:rPr>
      </w:pPr>
    </w:p>
    <w:p w:rsidR="00CF5B29" w:rsidRPr="00A37499" w:rsidRDefault="00CF5B29" w:rsidP="00CF5B29">
      <w:pPr>
        <w:tabs>
          <w:tab w:val="right" w:pos="10034"/>
        </w:tabs>
        <w:ind w:firstLine="284"/>
        <w:rPr>
          <w:rFonts w:ascii="Times New Roman" w:hAnsi="Times New Roman"/>
          <w:color w:val="FF0000"/>
        </w:rPr>
      </w:pPr>
    </w:p>
    <w:p w:rsidR="00E51C1E" w:rsidRDefault="00E51C1E" w:rsidP="005A592E">
      <w:pPr>
        <w:tabs>
          <w:tab w:val="right" w:pos="10034"/>
        </w:tabs>
        <w:ind w:firstLine="284"/>
        <w:jc w:val="right"/>
        <w:rPr>
          <w:rFonts w:ascii="Times New Roman" w:hAnsi="Times New Roman"/>
        </w:rPr>
      </w:pPr>
    </w:p>
    <w:p w:rsidR="00CF5B29" w:rsidRPr="00E51C1E" w:rsidRDefault="005A592E" w:rsidP="005A592E">
      <w:pPr>
        <w:tabs>
          <w:tab w:val="right" w:pos="10034"/>
        </w:tabs>
        <w:ind w:firstLine="284"/>
        <w:jc w:val="right"/>
        <w:rPr>
          <w:rFonts w:ascii="Times New Roman" w:hAnsi="Times New Roman"/>
          <w:b/>
        </w:rPr>
      </w:pPr>
      <w:r w:rsidRPr="00E51C1E">
        <w:rPr>
          <w:rFonts w:ascii="Times New Roman" w:hAnsi="Times New Roman"/>
          <w:b/>
        </w:rPr>
        <w:lastRenderedPageBreak/>
        <w:t xml:space="preserve">Załącznik nr 7 do </w:t>
      </w:r>
      <w:proofErr w:type="spellStart"/>
      <w:r w:rsidRPr="00E51C1E">
        <w:rPr>
          <w:rFonts w:ascii="Times New Roman" w:hAnsi="Times New Roman"/>
          <w:b/>
        </w:rPr>
        <w:t>siwz</w:t>
      </w:r>
      <w:proofErr w:type="spellEnd"/>
    </w:p>
    <w:p w:rsidR="00CF5B29" w:rsidRPr="00A37499" w:rsidRDefault="003E4A4D" w:rsidP="003E4A4D">
      <w:pPr>
        <w:tabs>
          <w:tab w:val="right" w:pos="10034"/>
        </w:tabs>
        <w:jc w:val="both"/>
        <w:rPr>
          <w:rFonts w:ascii="Times New Roman" w:hAnsi="Times New Roman"/>
          <w:color w:val="FF0000"/>
        </w:rPr>
      </w:pPr>
      <w:r w:rsidRPr="003E4A4D">
        <w:rPr>
          <w:rFonts w:ascii="Times New Roman" w:eastAsia="Times New Roman" w:hAnsi="Times New Roman"/>
          <w:b/>
          <w:i/>
          <w:sz w:val="24"/>
          <w:szCs w:val="20"/>
          <w:lang w:eastAsia="pl-PL"/>
        </w:rPr>
        <w:t>Dotyczy postępowania na „Dostawę lamp oświetleniowych głowic ruchomych oświetlenia inteligentnego techniki scenicznej Miejskiego Centrum Kultury w  Bydgoszczy w ramach zada</w:t>
      </w:r>
      <w:r w:rsidR="00BA0EAB">
        <w:rPr>
          <w:rFonts w:ascii="Times New Roman" w:eastAsia="Times New Roman" w:hAnsi="Times New Roman"/>
          <w:b/>
          <w:i/>
          <w:sz w:val="24"/>
          <w:szCs w:val="20"/>
          <w:lang w:eastAsia="pl-PL"/>
        </w:rPr>
        <w:t>nia</w:t>
      </w:r>
      <w:r w:rsidRPr="003E4A4D">
        <w:rPr>
          <w:rFonts w:ascii="Times New Roman" w:eastAsia="Times New Roman" w:hAnsi="Times New Roman"/>
          <w:b/>
          <w:i/>
          <w:sz w:val="24"/>
          <w:szCs w:val="20"/>
          <w:lang w:eastAsia="pl-PL"/>
        </w:rPr>
        <w:t xml:space="preserve"> inwestycyjnego pn. Modernizacja pomieszczeń budynku MCK przy ul.</w:t>
      </w:r>
      <w:r>
        <w:rPr>
          <w:rFonts w:ascii="Times New Roman" w:eastAsia="Times New Roman" w:hAnsi="Times New Roman"/>
          <w:b/>
          <w:i/>
          <w:sz w:val="24"/>
          <w:szCs w:val="20"/>
          <w:lang w:eastAsia="pl-PL"/>
        </w:rPr>
        <w:t> </w:t>
      </w:r>
      <w:r w:rsidRPr="003E4A4D">
        <w:rPr>
          <w:rFonts w:ascii="Times New Roman" w:eastAsia="Times New Roman" w:hAnsi="Times New Roman"/>
          <w:b/>
          <w:i/>
          <w:sz w:val="24"/>
          <w:szCs w:val="20"/>
          <w:lang w:eastAsia="pl-PL"/>
        </w:rPr>
        <w:t>Marcinkowskiego 12-14 oraz zakupy inwestycyjne”.</w:t>
      </w:r>
    </w:p>
    <w:p w:rsidR="00CF5B29" w:rsidRPr="00A37499" w:rsidRDefault="00CF5B29" w:rsidP="00CF5B29">
      <w:pPr>
        <w:tabs>
          <w:tab w:val="right" w:pos="10034"/>
        </w:tabs>
        <w:ind w:firstLine="284"/>
        <w:rPr>
          <w:rFonts w:ascii="Times New Roman" w:hAnsi="Times New Roman"/>
          <w:color w:val="FF0000"/>
        </w:rPr>
      </w:pPr>
    </w:p>
    <w:p w:rsidR="002F1B3D" w:rsidRPr="002F1B3D" w:rsidRDefault="002F1B3D" w:rsidP="002F1B3D">
      <w:pPr>
        <w:tabs>
          <w:tab w:val="left" w:pos="3686"/>
        </w:tabs>
        <w:spacing w:after="0" w:line="240" w:lineRule="auto"/>
        <w:ind w:left="142"/>
        <w:jc w:val="center"/>
        <w:rPr>
          <w:rFonts w:ascii="Times New Roman" w:hAnsi="Times New Roman"/>
          <w:i/>
          <w:iCs/>
        </w:rPr>
      </w:pPr>
      <w:r w:rsidRPr="002F1B3D">
        <w:rPr>
          <w:rFonts w:ascii="Times New Roman" w:hAnsi="Times New Roman"/>
          <w:i/>
          <w:iCs/>
        </w:rPr>
        <w:t xml:space="preserve">WYKAZ WYKONANYCH </w:t>
      </w:r>
      <w:r w:rsidRPr="00A37499">
        <w:rPr>
          <w:rFonts w:ascii="Times New Roman" w:hAnsi="Times New Roman"/>
          <w:i/>
          <w:iCs/>
        </w:rPr>
        <w:t>DOSTAW</w:t>
      </w:r>
    </w:p>
    <w:p w:rsidR="002F1B3D" w:rsidRPr="002F1B3D" w:rsidRDefault="002F1B3D" w:rsidP="002F1B3D">
      <w:pPr>
        <w:tabs>
          <w:tab w:val="left" w:pos="3686"/>
        </w:tabs>
        <w:spacing w:after="0" w:line="240" w:lineRule="auto"/>
        <w:ind w:left="142"/>
        <w:jc w:val="center"/>
        <w:rPr>
          <w:rFonts w:ascii="Times New Roman" w:hAnsi="Times New Roman"/>
          <w:i/>
          <w:iCs/>
        </w:rPr>
      </w:pPr>
    </w:p>
    <w:p w:rsidR="002F1B3D" w:rsidRPr="00A37499" w:rsidRDefault="00177994" w:rsidP="00177994">
      <w:pPr>
        <w:spacing w:after="0" w:line="240" w:lineRule="auto"/>
        <w:ind w:left="142"/>
        <w:jc w:val="both"/>
        <w:rPr>
          <w:rFonts w:ascii="Times New Roman" w:hAnsi="Times New Roman"/>
          <w:lang w:eastAsia="ar-SA"/>
        </w:rPr>
      </w:pPr>
      <w:r w:rsidRPr="00A37499">
        <w:rPr>
          <w:rFonts w:ascii="Times New Roman" w:hAnsi="Times New Roman"/>
          <w:bCs/>
        </w:rPr>
        <w:t>Wykonawca wykaże, że</w:t>
      </w:r>
      <w:r w:rsidRPr="00A37499">
        <w:rPr>
          <w:rFonts w:ascii="Times New Roman" w:hAnsi="Times New Roman"/>
          <w:b/>
          <w:bCs/>
        </w:rPr>
        <w:t xml:space="preserve"> </w:t>
      </w:r>
      <w:r w:rsidRPr="00A37499">
        <w:rPr>
          <w:rFonts w:ascii="Times New Roman" w:hAnsi="Times New Roman"/>
          <w:lang w:eastAsia="ar-SA"/>
        </w:rPr>
        <w:t xml:space="preserve">należycie wykonał w okresie ostatnich trzech lat przed upływem terminu składania ofert, a jeżeli okres prowadzenia działalności jest krótszy w tym okresie,  co najmniej jedną  dostawę inteligentnego systemu oświetlenia sceny o wartości nie mniejszej niż 200.000 zł brutto Przez inteligentny system oświetlenia Zamawiający rozumie zestaw: głowice ruchome, </w:t>
      </w:r>
      <w:proofErr w:type="spellStart"/>
      <w:r w:rsidRPr="00A37499">
        <w:rPr>
          <w:rFonts w:ascii="Times New Roman" w:hAnsi="Times New Roman"/>
          <w:lang w:eastAsia="ar-SA"/>
        </w:rPr>
        <w:t>dymiarka</w:t>
      </w:r>
      <w:proofErr w:type="spellEnd"/>
      <w:r w:rsidRPr="00A37499">
        <w:rPr>
          <w:rFonts w:ascii="Times New Roman" w:hAnsi="Times New Roman"/>
          <w:lang w:eastAsia="ar-SA"/>
        </w:rPr>
        <w:t xml:space="preserve">, naświetlacze </w:t>
      </w:r>
      <w:proofErr w:type="spellStart"/>
      <w:r w:rsidRPr="00A37499">
        <w:rPr>
          <w:rFonts w:ascii="Times New Roman" w:hAnsi="Times New Roman"/>
          <w:lang w:eastAsia="ar-SA"/>
        </w:rPr>
        <w:t>ledowe</w:t>
      </w:r>
      <w:proofErr w:type="spellEnd"/>
      <w:r w:rsidRPr="00A37499">
        <w:rPr>
          <w:rFonts w:ascii="Times New Roman" w:hAnsi="Times New Roman"/>
          <w:lang w:eastAsia="ar-SA"/>
        </w:rPr>
        <w:t xml:space="preserve">, </w:t>
      </w:r>
      <w:proofErr w:type="spellStart"/>
      <w:r w:rsidRPr="00A37499">
        <w:rPr>
          <w:rFonts w:ascii="Times New Roman" w:hAnsi="Times New Roman"/>
          <w:lang w:eastAsia="ar-SA"/>
        </w:rPr>
        <w:t>blindery</w:t>
      </w:r>
      <w:proofErr w:type="spellEnd"/>
      <w:r w:rsidRPr="00A37499">
        <w:rPr>
          <w:rFonts w:ascii="Times New Roman" w:hAnsi="Times New Roman"/>
          <w:lang w:eastAsia="ar-SA"/>
        </w:rPr>
        <w:t xml:space="preserve"> halogenowe.</w:t>
      </w:r>
    </w:p>
    <w:p w:rsidR="00177994" w:rsidRPr="002F1B3D" w:rsidRDefault="00177994" w:rsidP="00177994">
      <w:pPr>
        <w:spacing w:after="0" w:line="240" w:lineRule="auto"/>
        <w:ind w:left="142"/>
        <w:jc w:val="both"/>
        <w:rPr>
          <w:rFonts w:ascii="Times New Roman" w:hAnsi="Times New Roman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26"/>
        <w:gridCol w:w="1502"/>
        <w:gridCol w:w="1503"/>
        <w:gridCol w:w="1496"/>
        <w:gridCol w:w="1496"/>
      </w:tblGrid>
      <w:tr w:rsidR="00177994" w:rsidRPr="00A37499" w:rsidTr="00177994">
        <w:tc>
          <w:tcPr>
            <w:tcW w:w="28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97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ind w:left="360"/>
              <w:jc w:val="both"/>
              <w:rPr>
                <w:rFonts w:ascii="Times New Roman" w:hAnsi="Times New Roman"/>
                <w:lang w:eastAsia="ar-SA"/>
              </w:rPr>
            </w:pPr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Przedmiot zamówienia </w:t>
            </w: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(należy wskazać elementy dostarczonego systemu) </w:t>
            </w:r>
          </w:p>
          <w:p w:rsidR="00177994" w:rsidRPr="002F1B3D" w:rsidRDefault="00177994" w:rsidP="002F1B3D">
            <w:pPr>
              <w:suppressAutoHyphens/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Nazwa Zamawiającego </w:t>
            </w:r>
          </w:p>
        </w:tc>
        <w:tc>
          <w:tcPr>
            <w:tcW w:w="83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>Adres Zamawiającego</w:t>
            </w:r>
          </w:p>
        </w:tc>
        <w:tc>
          <w:tcPr>
            <w:tcW w:w="828" w:type="pct"/>
          </w:tcPr>
          <w:p w:rsidR="00177994" w:rsidRPr="00A37499" w:rsidRDefault="00177994" w:rsidP="002F1B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499">
              <w:rPr>
                <w:rFonts w:ascii="Times New Roman" w:hAnsi="Times New Roman"/>
                <w:sz w:val="20"/>
                <w:szCs w:val="20"/>
                <w:lang w:eastAsia="ar-SA"/>
              </w:rPr>
              <w:t>Wartość zamówienia podana w zł brutto</w:t>
            </w:r>
          </w:p>
        </w:tc>
        <w:tc>
          <w:tcPr>
            <w:tcW w:w="828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Termin realizacji podany wg formuły </w:t>
            </w:r>
            <w:proofErr w:type="spellStart"/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>dd.mm.rrrr</w:t>
            </w:r>
            <w:proofErr w:type="spellEnd"/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2F1B3D">
              <w:rPr>
                <w:rFonts w:ascii="Times New Roman" w:hAnsi="Times New Roman"/>
                <w:sz w:val="20"/>
                <w:szCs w:val="20"/>
                <w:lang w:eastAsia="ar-SA"/>
              </w:rPr>
              <w:t>dd.mm.rrrr</w:t>
            </w:r>
            <w:proofErr w:type="spellEnd"/>
          </w:p>
        </w:tc>
      </w:tr>
      <w:tr w:rsidR="00177994" w:rsidRPr="00A37499" w:rsidTr="00177994">
        <w:tc>
          <w:tcPr>
            <w:tcW w:w="28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F1B3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397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8" w:type="pct"/>
          </w:tcPr>
          <w:p w:rsidR="00177994" w:rsidRPr="00A37499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8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177994" w:rsidRPr="00A37499" w:rsidTr="00177994">
        <w:tc>
          <w:tcPr>
            <w:tcW w:w="28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F1B3D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397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2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8" w:type="pct"/>
          </w:tcPr>
          <w:p w:rsidR="00177994" w:rsidRPr="00A37499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8" w:type="pct"/>
            <w:shd w:val="clear" w:color="auto" w:fill="auto"/>
          </w:tcPr>
          <w:p w:rsidR="00177994" w:rsidRPr="002F1B3D" w:rsidRDefault="00177994" w:rsidP="002F1B3D">
            <w:pPr>
              <w:suppressAutoHyphens/>
              <w:spacing w:line="36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CF5B29" w:rsidRPr="00A37499" w:rsidRDefault="00CF5B29" w:rsidP="00CF5B29">
      <w:pPr>
        <w:tabs>
          <w:tab w:val="right" w:pos="10034"/>
        </w:tabs>
        <w:ind w:firstLine="284"/>
        <w:rPr>
          <w:rFonts w:ascii="Times New Roman" w:hAnsi="Times New Roman"/>
          <w:color w:val="FF0000"/>
        </w:rPr>
      </w:pPr>
    </w:p>
    <w:p w:rsidR="00CF5B29" w:rsidRPr="00A37499" w:rsidRDefault="00CF5B29" w:rsidP="00CF5B29">
      <w:pPr>
        <w:tabs>
          <w:tab w:val="right" w:pos="10034"/>
        </w:tabs>
        <w:ind w:firstLine="284"/>
        <w:rPr>
          <w:rFonts w:ascii="Times New Roman" w:hAnsi="Times New Roman"/>
          <w:color w:val="FF0000"/>
        </w:rPr>
      </w:pPr>
    </w:p>
    <w:p w:rsidR="00CF5B29" w:rsidRPr="00A37499" w:rsidRDefault="00CF5B29" w:rsidP="00E51C1E">
      <w:pPr>
        <w:jc w:val="right"/>
        <w:rPr>
          <w:rFonts w:ascii="Times New Roman" w:hAnsi="Times New Roman"/>
        </w:rPr>
      </w:pPr>
    </w:p>
    <w:p w:rsidR="00E51C1E" w:rsidRPr="00E51C1E" w:rsidRDefault="00E51C1E" w:rsidP="00E51C1E">
      <w:pPr>
        <w:jc w:val="right"/>
        <w:rPr>
          <w:rFonts w:ascii="Times New Roman" w:hAnsi="Times New Roman"/>
        </w:rPr>
      </w:pPr>
      <w:r w:rsidRPr="00E51C1E">
        <w:rPr>
          <w:rFonts w:ascii="Times New Roman" w:hAnsi="Times New Roman"/>
        </w:rPr>
        <w:t>……………………………………………………..</w:t>
      </w:r>
    </w:p>
    <w:p w:rsidR="005A592E" w:rsidRPr="00A37499" w:rsidRDefault="00E51C1E" w:rsidP="00E51C1E">
      <w:pPr>
        <w:jc w:val="right"/>
        <w:rPr>
          <w:rFonts w:ascii="Times New Roman" w:hAnsi="Times New Roman"/>
        </w:rPr>
      </w:pPr>
      <w:r w:rsidRPr="00E51C1E">
        <w:rPr>
          <w:rFonts w:ascii="Times New Roman" w:hAnsi="Times New Roman"/>
        </w:rPr>
        <w:t>(podpis osoby upoważnionej do reprezentacji)</w:t>
      </w: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</w:p>
    <w:p w:rsidR="005A592E" w:rsidRPr="00A37499" w:rsidRDefault="005A592E" w:rsidP="00CF5B29">
      <w:pPr>
        <w:rPr>
          <w:rFonts w:ascii="Times New Roman" w:hAnsi="Times New Roman"/>
        </w:rPr>
      </w:pPr>
      <w:bookmarkStart w:id="0" w:name="_GoBack"/>
      <w:bookmarkEnd w:id="0"/>
    </w:p>
    <w:sectPr w:rsidR="005A592E" w:rsidRPr="00A37499" w:rsidSect="005A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BE" w:rsidRDefault="00EB24BE" w:rsidP="00D22972">
      <w:pPr>
        <w:spacing w:after="0" w:line="240" w:lineRule="auto"/>
      </w:pPr>
      <w:r>
        <w:separator/>
      </w:r>
    </w:p>
  </w:endnote>
  <w:endnote w:type="continuationSeparator" w:id="0">
    <w:p w:rsidR="00EB24BE" w:rsidRDefault="00EB24BE" w:rsidP="00D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BE" w:rsidRDefault="00E820BE" w:rsidP="00E57E7A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BE" w:rsidRDefault="00E820BE" w:rsidP="00E51B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D680D0" wp14:editId="6A1889F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865" cy="1038860"/>
          <wp:effectExtent l="0" t="0" r="6985" b="8890"/>
          <wp:wrapNone/>
          <wp:docPr id="5" name="Obraz 5" descr="MCK listownik2017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7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0BE" w:rsidRDefault="00E82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BE" w:rsidRDefault="00EB24BE" w:rsidP="00D22972">
      <w:pPr>
        <w:spacing w:after="0" w:line="240" w:lineRule="auto"/>
      </w:pPr>
      <w:r>
        <w:separator/>
      </w:r>
    </w:p>
  </w:footnote>
  <w:footnote w:type="continuationSeparator" w:id="0">
    <w:p w:rsidR="00EB24BE" w:rsidRDefault="00EB24BE" w:rsidP="00D2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BE" w:rsidRPr="00E51B4C" w:rsidRDefault="00E820BE" w:rsidP="00E51B4C">
    <w:pPr>
      <w:pStyle w:val="Nagwek"/>
      <w:tabs>
        <w:tab w:val="clear" w:pos="4536"/>
        <w:tab w:val="clear" w:pos="9072"/>
        <w:tab w:val="left" w:pos="340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162560</wp:posOffset>
          </wp:positionH>
          <wp:positionV relativeFrom="page">
            <wp:posOffset>-147955</wp:posOffset>
          </wp:positionV>
          <wp:extent cx="6871335" cy="1229995"/>
          <wp:effectExtent l="0" t="0" r="5715" b="8255"/>
          <wp:wrapNone/>
          <wp:docPr id="2" name="Obraz 2" descr="MCK listownik2017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CK listownik2017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33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b/>
        <w:bCs/>
        <w:sz w:val="32"/>
        <w:szCs w:val="32"/>
      </w:rPr>
      <w:tab/>
    </w:r>
    <w:r>
      <w:tab/>
    </w:r>
  </w:p>
  <w:p w:rsidR="00E820BE" w:rsidRDefault="005A592E" w:rsidP="005A592E">
    <w:pPr>
      <w:pStyle w:val="Nagwek"/>
      <w:tabs>
        <w:tab w:val="clear" w:pos="4536"/>
        <w:tab w:val="clear" w:pos="9072"/>
        <w:tab w:val="left" w:pos="28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6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2F80198"/>
    <w:multiLevelType w:val="hybridMultilevel"/>
    <w:tmpl w:val="CC2E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AFC12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C7E5A72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42809DB8">
      <w:start w:val="1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C36CC"/>
    <w:multiLevelType w:val="hybridMultilevel"/>
    <w:tmpl w:val="4996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80ED0"/>
    <w:multiLevelType w:val="hybridMultilevel"/>
    <w:tmpl w:val="A050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8E4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60D4F"/>
    <w:multiLevelType w:val="hybridMultilevel"/>
    <w:tmpl w:val="5F8602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F4470D"/>
    <w:multiLevelType w:val="hybridMultilevel"/>
    <w:tmpl w:val="9AF6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8BA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31F32"/>
    <w:multiLevelType w:val="hybridMultilevel"/>
    <w:tmpl w:val="E166A06E"/>
    <w:lvl w:ilvl="0" w:tplc="DBE47CBC">
      <w:start w:val="1"/>
      <w:numFmt w:val="decimal"/>
      <w:lvlText w:val="%1.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42535"/>
    <w:multiLevelType w:val="hybridMultilevel"/>
    <w:tmpl w:val="564C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F678E"/>
    <w:multiLevelType w:val="hybridMultilevel"/>
    <w:tmpl w:val="0A62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EE4C2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84AAD"/>
    <w:multiLevelType w:val="hybridMultilevel"/>
    <w:tmpl w:val="A17474F4"/>
    <w:lvl w:ilvl="0" w:tplc="554498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86C54"/>
    <w:multiLevelType w:val="hybridMultilevel"/>
    <w:tmpl w:val="1E8C595A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47307"/>
    <w:multiLevelType w:val="multilevel"/>
    <w:tmpl w:val="02A4C6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2D9E52E2"/>
    <w:multiLevelType w:val="hybridMultilevel"/>
    <w:tmpl w:val="15AAA3B4"/>
    <w:lvl w:ilvl="0" w:tplc="43047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527CAE"/>
    <w:multiLevelType w:val="hybridMultilevel"/>
    <w:tmpl w:val="07EC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E49C3"/>
    <w:multiLevelType w:val="hybridMultilevel"/>
    <w:tmpl w:val="F13C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00C05"/>
    <w:multiLevelType w:val="multilevel"/>
    <w:tmpl w:val="37562A1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8C459D3"/>
    <w:multiLevelType w:val="hybridMultilevel"/>
    <w:tmpl w:val="9572C74A"/>
    <w:lvl w:ilvl="0" w:tplc="C1BC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215392"/>
    <w:multiLevelType w:val="hybridMultilevel"/>
    <w:tmpl w:val="115695E6"/>
    <w:lvl w:ilvl="0" w:tplc="3640B5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C23E5"/>
    <w:multiLevelType w:val="hybridMultilevel"/>
    <w:tmpl w:val="B10EFF9C"/>
    <w:lvl w:ilvl="0" w:tplc="04150011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847C34"/>
    <w:multiLevelType w:val="hybridMultilevel"/>
    <w:tmpl w:val="6D2A4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676CF"/>
    <w:multiLevelType w:val="hybridMultilevel"/>
    <w:tmpl w:val="6EFE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C74"/>
    <w:multiLevelType w:val="hybridMultilevel"/>
    <w:tmpl w:val="82A8D40A"/>
    <w:lvl w:ilvl="0" w:tplc="203CF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0622"/>
    <w:multiLevelType w:val="multilevel"/>
    <w:tmpl w:val="444459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63D077DF"/>
    <w:multiLevelType w:val="hybridMultilevel"/>
    <w:tmpl w:val="0DEA4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B311E"/>
    <w:multiLevelType w:val="hybridMultilevel"/>
    <w:tmpl w:val="318AD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368BF"/>
    <w:multiLevelType w:val="hybridMultilevel"/>
    <w:tmpl w:val="752A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E7AAE"/>
    <w:multiLevelType w:val="hybridMultilevel"/>
    <w:tmpl w:val="1728CB62"/>
    <w:lvl w:ilvl="0" w:tplc="12B88A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2799B"/>
    <w:multiLevelType w:val="hybridMultilevel"/>
    <w:tmpl w:val="963A959E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E74BC"/>
    <w:multiLevelType w:val="hybridMultilevel"/>
    <w:tmpl w:val="BF022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A120C"/>
    <w:multiLevelType w:val="hybridMultilevel"/>
    <w:tmpl w:val="2600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3494D"/>
    <w:multiLevelType w:val="hybridMultilevel"/>
    <w:tmpl w:val="CB7CDB92"/>
    <w:lvl w:ilvl="0" w:tplc="058C4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8505D"/>
    <w:multiLevelType w:val="hybridMultilevel"/>
    <w:tmpl w:val="A7CA8DB4"/>
    <w:lvl w:ilvl="0" w:tplc="D9B0B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25"/>
  </w:num>
  <w:num w:numId="5">
    <w:abstractNumId w:val="24"/>
  </w:num>
  <w:num w:numId="6">
    <w:abstractNumId w:val="21"/>
  </w:num>
  <w:num w:numId="7">
    <w:abstractNumId w:val="1"/>
  </w:num>
  <w:num w:numId="8">
    <w:abstractNumId w:val="11"/>
  </w:num>
  <w:num w:numId="9">
    <w:abstractNumId w:val="27"/>
  </w:num>
  <w:num w:numId="10">
    <w:abstractNumId w:val="18"/>
  </w:num>
  <w:num w:numId="11">
    <w:abstractNumId w:val="37"/>
  </w:num>
  <w:num w:numId="12">
    <w:abstractNumId w:val="36"/>
  </w:num>
  <w:num w:numId="13">
    <w:abstractNumId w:val="30"/>
  </w:num>
  <w:num w:numId="14">
    <w:abstractNumId w:val="20"/>
  </w:num>
  <w:num w:numId="15">
    <w:abstractNumId w:val="39"/>
  </w:num>
  <w:num w:numId="16">
    <w:abstractNumId w:val="40"/>
  </w:num>
  <w:num w:numId="17">
    <w:abstractNumId w:val="8"/>
  </w:num>
  <w:num w:numId="18">
    <w:abstractNumId w:val="13"/>
  </w:num>
  <w:num w:numId="19">
    <w:abstractNumId w:val="35"/>
  </w:num>
  <w:num w:numId="20">
    <w:abstractNumId w:val="32"/>
  </w:num>
  <w:num w:numId="21">
    <w:abstractNumId w:val="28"/>
  </w:num>
  <w:num w:numId="22">
    <w:abstractNumId w:val="38"/>
  </w:num>
  <w:num w:numId="23">
    <w:abstractNumId w:val="31"/>
  </w:num>
  <w:num w:numId="24">
    <w:abstractNumId w:val="22"/>
  </w:num>
  <w:num w:numId="25">
    <w:abstractNumId w:val="14"/>
  </w:num>
  <w:num w:numId="26">
    <w:abstractNumId w:val="23"/>
  </w:num>
  <w:num w:numId="27">
    <w:abstractNumId w:val="33"/>
  </w:num>
  <w:num w:numId="28">
    <w:abstractNumId w:val="26"/>
  </w:num>
  <w:num w:numId="29">
    <w:abstractNumId w:val="5"/>
  </w:num>
  <w:num w:numId="30">
    <w:abstractNumId w:val="6"/>
  </w:num>
  <w:num w:numId="31">
    <w:abstractNumId w:val="7"/>
  </w:num>
  <w:num w:numId="32">
    <w:abstractNumId w:val="9"/>
  </w:num>
  <w:num w:numId="33">
    <w:abstractNumId w:val="10"/>
  </w:num>
  <w:num w:numId="34">
    <w:abstractNumId w:val="12"/>
  </w:num>
  <w:num w:numId="35">
    <w:abstractNumId w:val="29"/>
  </w:num>
  <w:num w:numId="36">
    <w:abstractNumId w:val="16"/>
  </w:num>
  <w:num w:numId="37">
    <w:abstractNumId w:val="34"/>
  </w:num>
  <w:num w:numId="3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F"/>
    <w:rsid w:val="00026C43"/>
    <w:rsid w:val="0003653C"/>
    <w:rsid w:val="00055864"/>
    <w:rsid w:val="00071F74"/>
    <w:rsid w:val="000868BB"/>
    <w:rsid w:val="000A525A"/>
    <w:rsid w:val="000B2775"/>
    <w:rsid w:val="000B7C8C"/>
    <w:rsid w:val="001066B4"/>
    <w:rsid w:val="0015310B"/>
    <w:rsid w:val="00177994"/>
    <w:rsid w:val="00190706"/>
    <w:rsid w:val="001C0B26"/>
    <w:rsid w:val="001D5059"/>
    <w:rsid w:val="001E1184"/>
    <w:rsid w:val="002540E2"/>
    <w:rsid w:val="002B3C8B"/>
    <w:rsid w:val="002D1192"/>
    <w:rsid w:val="002D3BBF"/>
    <w:rsid w:val="002D4481"/>
    <w:rsid w:val="002F1B3D"/>
    <w:rsid w:val="002F68E6"/>
    <w:rsid w:val="003314F8"/>
    <w:rsid w:val="00340B4F"/>
    <w:rsid w:val="003439D6"/>
    <w:rsid w:val="0038733A"/>
    <w:rsid w:val="003B27F4"/>
    <w:rsid w:val="003E4A4D"/>
    <w:rsid w:val="004245DE"/>
    <w:rsid w:val="00440DA1"/>
    <w:rsid w:val="00470575"/>
    <w:rsid w:val="00474580"/>
    <w:rsid w:val="00476FC8"/>
    <w:rsid w:val="00497E66"/>
    <w:rsid w:val="004A37D5"/>
    <w:rsid w:val="00500729"/>
    <w:rsid w:val="0050375A"/>
    <w:rsid w:val="00510AD5"/>
    <w:rsid w:val="005310F8"/>
    <w:rsid w:val="00565FEF"/>
    <w:rsid w:val="00567B71"/>
    <w:rsid w:val="0057491A"/>
    <w:rsid w:val="0057659F"/>
    <w:rsid w:val="005A592E"/>
    <w:rsid w:val="005D0510"/>
    <w:rsid w:val="0061253C"/>
    <w:rsid w:val="00635FEE"/>
    <w:rsid w:val="0066713B"/>
    <w:rsid w:val="00676AD7"/>
    <w:rsid w:val="007046C3"/>
    <w:rsid w:val="007C37AC"/>
    <w:rsid w:val="00844592"/>
    <w:rsid w:val="00860F20"/>
    <w:rsid w:val="00885EB4"/>
    <w:rsid w:val="00890526"/>
    <w:rsid w:val="00903443"/>
    <w:rsid w:val="009132D2"/>
    <w:rsid w:val="009307BD"/>
    <w:rsid w:val="009D14F2"/>
    <w:rsid w:val="009D6D9C"/>
    <w:rsid w:val="009E423C"/>
    <w:rsid w:val="00A37499"/>
    <w:rsid w:val="00A574F5"/>
    <w:rsid w:val="00A81CCF"/>
    <w:rsid w:val="00A97A2F"/>
    <w:rsid w:val="00AA17E1"/>
    <w:rsid w:val="00B66AF9"/>
    <w:rsid w:val="00B7125B"/>
    <w:rsid w:val="00BA0EAB"/>
    <w:rsid w:val="00BA61C8"/>
    <w:rsid w:val="00C06EA1"/>
    <w:rsid w:val="00C10331"/>
    <w:rsid w:val="00C1628A"/>
    <w:rsid w:val="00C41432"/>
    <w:rsid w:val="00C47D60"/>
    <w:rsid w:val="00C7161D"/>
    <w:rsid w:val="00C93313"/>
    <w:rsid w:val="00CF3C3C"/>
    <w:rsid w:val="00CF5B29"/>
    <w:rsid w:val="00D03186"/>
    <w:rsid w:val="00D17895"/>
    <w:rsid w:val="00D22972"/>
    <w:rsid w:val="00D23ED8"/>
    <w:rsid w:val="00D9181A"/>
    <w:rsid w:val="00DA12A7"/>
    <w:rsid w:val="00E13002"/>
    <w:rsid w:val="00E31C86"/>
    <w:rsid w:val="00E51B4C"/>
    <w:rsid w:val="00E51C1E"/>
    <w:rsid w:val="00E57B3F"/>
    <w:rsid w:val="00E57E7A"/>
    <w:rsid w:val="00E7399F"/>
    <w:rsid w:val="00E820BE"/>
    <w:rsid w:val="00EB24BE"/>
    <w:rsid w:val="00F20F19"/>
    <w:rsid w:val="00F33E0D"/>
    <w:rsid w:val="00F35B60"/>
    <w:rsid w:val="00F40DBA"/>
    <w:rsid w:val="00F438B8"/>
    <w:rsid w:val="00F578BF"/>
    <w:rsid w:val="00F62E41"/>
    <w:rsid w:val="00FB4BAC"/>
    <w:rsid w:val="00FE0C4E"/>
    <w:rsid w:val="00FE3B9A"/>
    <w:rsid w:val="00FF217B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6C1333-4B01-410D-9DEA-32F69406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1CC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uiPriority w:val="34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4</cp:revision>
  <cp:lastPrinted>2017-04-25T02:57:00Z</cp:lastPrinted>
  <dcterms:created xsi:type="dcterms:W3CDTF">2017-04-25T03:01:00Z</dcterms:created>
  <dcterms:modified xsi:type="dcterms:W3CDTF">2017-04-25T03:03:00Z</dcterms:modified>
</cp:coreProperties>
</file>